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7B" w:rsidRPr="008B28B8" w:rsidRDefault="00E40FAF" w:rsidP="00C37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C3727B" w:rsidRPr="008B28B8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</w:t>
      </w:r>
      <w:r w:rsidR="004871FE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3F5861">
        <w:rPr>
          <w:rFonts w:ascii="Times New Roman" w:hAnsi="Times New Roman" w:cs="Times New Roman"/>
          <w:b/>
          <w:sz w:val="28"/>
          <w:szCs w:val="28"/>
        </w:rPr>
        <w:t xml:space="preserve">  в 7</w:t>
      </w:r>
      <w:r w:rsidR="00C3727B" w:rsidRPr="008B28B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C3727B" w:rsidRPr="008B28B8" w:rsidRDefault="00C3727B" w:rsidP="00C372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9" w:type="dxa"/>
        <w:tblLayout w:type="fixed"/>
        <w:tblLook w:val="04A0"/>
      </w:tblPr>
      <w:tblGrid>
        <w:gridCol w:w="959"/>
        <w:gridCol w:w="4678"/>
        <w:gridCol w:w="852"/>
        <w:gridCol w:w="1134"/>
        <w:gridCol w:w="1276"/>
      </w:tblGrid>
      <w:tr w:rsidR="00EF17D2" w:rsidRPr="00157749" w:rsidTr="00EF17D2">
        <w:tc>
          <w:tcPr>
            <w:tcW w:w="959" w:type="dxa"/>
          </w:tcPr>
          <w:p w:rsidR="00EF17D2" w:rsidRPr="00157749" w:rsidRDefault="00EF17D2" w:rsidP="001525A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678" w:type="dxa"/>
          </w:tcPr>
          <w:p w:rsidR="00EF17D2" w:rsidRPr="00157749" w:rsidRDefault="00EF17D2" w:rsidP="00D13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2" w:type="dxa"/>
          </w:tcPr>
          <w:p w:rsidR="00EF17D2" w:rsidRPr="00157749" w:rsidRDefault="00EF17D2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EF17D2" w:rsidRPr="00157749" w:rsidTr="00EF17D2">
        <w:tc>
          <w:tcPr>
            <w:tcW w:w="959" w:type="dxa"/>
          </w:tcPr>
          <w:p w:rsidR="00EF17D2" w:rsidRPr="00157749" w:rsidRDefault="00EF17D2" w:rsidP="00EF17D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17D2" w:rsidRPr="00193FB1" w:rsidRDefault="00193FB1" w:rsidP="00D1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852" w:type="dxa"/>
          </w:tcPr>
          <w:p w:rsidR="00EF17D2" w:rsidRPr="00157749" w:rsidRDefault="00EF17D2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D2" w:rsidRPr="00157749" w:rsidTr="00EF17D2">
        <w:tc>
          <w:tcPr>
            <w:tcW w:w="959" w:type="dxa"/>
          </w:tcPr>
          <w:p w:rsidR="00EF17D2" w:rsidRPr="00157749" w:rsidRDefault="00EF17D2" w:rsidP="00EF17D2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17D2" w:rsidRPr="00925CE4" w:rsidRDefault="00EF17D2" w:rsidP="00D13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2" w:type="dxa"/>
          </w:tcPr>
          <w:p w:rsidR="00EF17D2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7D2" w:rsidRPr="00157749" w:rsidTr="00EF17D2">
        <w:tc>
          <w:tcPr>
            <w:tcW w:w="959" w:type="dxa"/>
          </w:tcPr>
          <w:p w:rsidR="00EF17D2" w:rsidRPr="00EF17D2" w:rsidRDefault="00EF17D2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F17D2" w:rsidRPr="00335106" w:rsidRDefault="00EF17D2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106">
              <w:rPr>
                <w:rFonts w:ascii="Times New Roman" w:hAnsi="Times New Roman" w:cs="Times New Roman"/>
                <w:sz w:val="24"/>
                <w:szCs w:val="24"/>
              </w:rPr>
              <w:t>Предания. Воцарение Ивана Грозного. Сороки-ведьмы. Петр и плотник</w:t>
            </w:r>
          </w:p>
        </w:tc>
        <w:tc>
          <w:tcPr>
            <w:tcW w:w="852" w:type="dxa"/>
          </w:tcPr>
          <w:p w:rsidR="00EF17D2" w:rsidRPr="00157749" w:rsidRDefault="00EF17D2" w:rsidP="00CA41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17D2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EF17D2" w:rsidRPr="00157749" w:rsidRDefault="00EF17D2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475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былине. 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». Нравственные идеалы русского народа. Прославление мирного труда.</w:t>
            </w:r>
          </w:p>
        </w:tc>
        <w:tc>
          <w:tcPr>
            <w:tcW w:w="852" w:type="dxa"/>
          </w:tcPr>
          <w:p w:rsidR="007035D4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A3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4751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Новгородский цикл былин. 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Своеобразие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былины «Садко»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. Поэтичность языка.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A3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5835F2" w:rsidRDefault="007035D4" w:rsidP="00CA41CB">
            <w:pP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5835F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Вн.чт</w:t>
            </w:r>
            <w:proofErr w:type="spellEnd"/>
            <w:r w:rsidRPr="005835F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«Илья Муромец  и Соловей</w:t>
            </w:r>
            <w:r w:rsidRPr="005835F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-Разбойник». Черты характера Ильи Муромца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A30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Карело-финский эпос «Калевала». «Песнь о Роланде»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76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очинение по картине В.М. Васнецова «Богатыри»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76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мудрость пословиц и поговорок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F5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5F2">
              <w:rPr>
                <w:rFonts w:ascii="Times New Roman" w:hAnsi="Times New Roman"/>
                <w:sz w:val="24"/>
                <w:szCs w:val="28"/>
              </w:rPr>
              <w:t>Пословицы народов мира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76A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142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2D14" w:rsidRPr="00157749" w:rsidRDefault="002C2D14" w:rsidP="00B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Древнерусская литература. «Из похвалы князю Ярославу и книгам». Поучение Владимира Мономаха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о Петре и </w:t>
            </w:r>
            <w:proofErr w:type="spellStart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Муромских – гимн любви и верности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9C026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7035D4" w:rsidP="0057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58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2D14" w:rsidRPr="00157749" w:rsidRDefault="002C2D14" w:rsidP="00B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М. В. Ломоносов. Слово о поэте и учёном. «К статуе Петра Великого».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E263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М. В. Ломоносов «Ода на день восшествия» (отрывок) 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E263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Г.Р. Державина 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«Река времён в своём течении», «На птичку», «Признание».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E263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Default="002C2D14" w:rsidP="005835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2D14" w:rsidRPr="00157749" w:rsidRDefault="002C2D14" w:rsidP="0058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C2D14" w:rsidRPr="00157749" w:rsidRDefault="002C2D14" w:rsidP="00B22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50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А. С. Пушкин «Медный всадник» (отрывок). Выражение чувства любви к родине. Образ автора в отрывке из поэмы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DB3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C" w:rsidRPr="00157749" w:rsidTr="00DF1358">
        <w:tc>
          <w:tcPr>
            <w:tcW w:w="8899" w:type="dxa"/>
            <w:gridSpan w:val="5"/>
          </w:tcPr>
          <w:p w:rsidR="00EA192C" w:rsidRDefault="00EA192C" w:rsidP="00D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193FB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  <w:p w:rsidR="00EA192C" w:rsidRPr="00157749" w:rsidRDefault="00EA192C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50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С. Пушкин «Песнь о вещем Олеге» и ее 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летописный источник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035D4" w:rsidRDefault="007035D4">
            <w:r w:rsidRPr="00DB3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504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«Борис Годунов». Сцена </w:t>
            </w:r>
            <w:proofErr w:type="gram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DB3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58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А. С. Пушкин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Станционный смотритель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DB3F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21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gram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Калашникова». Особенности сюжета и художественной формы поэмы.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7035D4" w:rsidP="00B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211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М.Ю.Лермонтов. «</w:t>
            </w:r>
            <w:proofErr w:type="gramStart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Песня про купца</w:t>
            </w:r>
            <w:proofErr w:type="gramEnd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Калашникова» - поэма об историческом прошлом Руси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Нравственный поединок Калашникова с </w:t>
            </w:r>
            <w:proofErr w:type="spell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Кирибеевичем</w:t>
            </w:r>
            <w:proofErr w:type="spell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D910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2116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М.Ю.Лермонтова  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нива», «Молитва», «Ангел».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D910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9E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Н.В.Гоголь. Историческая основа повести «Тарас </w:t>
            </w:r>
            <w:proofErr w:type="spellStart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D910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9E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Товарищество и братство в повести Гоголя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. Нравственный облик Тараса </w:t>
            </w:r>
            <w:proofErr w:type="spell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и его товарищей-запорожцев.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2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9E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Художественные особенности повести «Тарас </w:t>
            </w:r>
            <w:proofErr w:type="spellStart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2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9E31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. Патриотический пафос повести. 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сочинению 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D2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И. С. Тургенев.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создания «Записок охотника»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7035D4" w:rsidP="00B2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D25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«Бирюк» как произведение </w:t>
            </w:r>
            <w:proofErr w:type="gramStart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84F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D25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И.С.Тургенев. Стихотворения в прозе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«Русский язык», «Близнецы», «Два богача»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84F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606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Н. А. Некрасов. «Русские женщины». Историческая основа поэм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Величие духа русской женщины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84F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67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606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985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67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6062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Н. А. Некрасов «Размышления у парадного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а». Боль поэта за судьбу народа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985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А.К. Толстой «Василий Шибанов», «Князь Михайло Репнин»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985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М. Е. Салтыков-Щедрин 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9858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CA41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М. Е. Салтыков-Щедрин «Дикий помещик». Смысл 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сказки. Понятие о гротеске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2D14" w:rsidRPr="00157749" w:rsidRDefault="007035D4" w:rsidP="003B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C" w:rsidRPr="00157749" w:rsidTr="00F307D5">
        <w:tc>
          <w:tcPr>
            <w:tcW w:w="8899" w:type="dxa"/>
            <w:gridSpan w:val="5"/>
          </w:tcPr>
          <w:p w:rsidR="00EA192C" w:rsidRDefault="00EA192C" w:rsidP="00D13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3 четверть</w:t>
            </w:r>
          </w:p>
          <w:p w:rsidR="00EA192C" w:rsidRPr="00157749" w:rsidRDefault="00EA192C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14" w:rsidRPr="00157749" w:rsidTr="00EF17D2">
        <w:tc>
          <w:tcPr>
            <w:tcW w:w="959" w:type="dxa"/>
          </w:tcPr>
          <w:p w:rsidR="002C2D14" w:rsidRPr="00EF17D2" w:rsidRDefault="002C2D1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C2D14" w:rsidRPr="00157749" w:rsidRDefault="002C2D14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Слово о писателе. </w:t>
            </w:r>
            <w:r w:rsidRPr="0015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«Детство» (главы). Автобиографический характер повести</w:t>
            </w:r>
          </w:p>
        </w:tc>
        <w:tc>
          <w:tcPr>
            <w:tcW w:w="852" w:type="dxa"/>
          </w:tcPr>
          <w:p w:rsidR="002C2D14" w:rsidRPr="00157749" w:rsidRDefault="002C2D1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2C2D1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2C2D14" w:rsidRPr="00157749" w:rsidRDefault="002C2D1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герой повести Л. Н. Толстого «Детство», его чувства,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поступки, духовный мир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2936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1A5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Картина нравов в рассказе А.П.Чехова «Хамелеон»</w:t>
            </w:r>
          </w:p>
        </w:tc>
        <w:tc>
          <w:tcPr>
            <w:tcW w:w="852" w:type="dxa"/>
          </w:tcPr>
          <w:p w:rsidR="007035D4" w:rsidRPr="00157749" w:rsidRDefault="007035D4" w:rsidP="001A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2936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1A5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Средства создания комического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ассказе А. П. Чехова «Хамелеон»</w:t>
            </w:r>
          </w:p>
        </w:tc>
        <w:tc>
          <w:tcPr>
            <w:tcW w:w="852" w:type="dxa"/>
          </w:tcPr>
          <w:p w:rsidR="007035D4" w:rsidRPr="00157749" w:rsidRDefault="007035D4" w:rsidP="001A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2936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1A5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35F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Вн.чт</w:t>
            </w:r>
            <w:proofErr w:type="spellEnd"/>
            <w:r w:rsidRPr="005835F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 Рассказы Чехова «Злоумышленник», «Тоска»,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35F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«Размазня»</w:t>
            </w:r>
          </w:p>
        </w:tc>
        <w:tc>
          <w:tcPr>
            <w:tcW w:w="852" w:type="dxa"/>
          </w:tcPr>
          <w:p w:rsidR="007035D4" w:rsidRPr="00157749" w:rsidRDefault="007035D4" w:rsidP="001A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2936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1A55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«Край ты мой, родимый край…» стихотворения о родной природе поэтов 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29364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D4" w:rsidRPr="00157749" w:rsidTr="00EF17D2">
        <w:tc>
          <w:tcPr>
            <w:tcW w:w="959" w:type="dxa"/>
          </w:tcPr>
          <w:p w:rsidR="00B434D4" w:rsidRPr="00EF17D2" w:rsidRDefault="00B434D4" w:rsidP="00EF1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4D4" w:rsidRPr="00157749" w:rsidRDefault="00B434D4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ПРОИЗВЕДЕНИЯ РУССКИХ ПИСАТЕЛЕЙ 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852" w:type="dxa"/>
          </w:tcPr>
          <w:p w:rsidR="00B434D4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434D4" w:rsidRPr="00157749" w:rsidRDefault="00B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4D4" w:rsidRPr="00157749" w:rsidRDefault="00B434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D4" w:rsidRPr="00157749" w:rsidTr="00EF17D2">
        <w:tc>
          <w:tcPr>
            <w:tcW w:w="959" w:type="dxa"/>
          </w:tcPr>
          <w:p w:rsidR="00B434D4" w:rsidRPr="00EF17D2" w:rsidRDefault="00B434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4D4" w:rsidRPr="00157749" w:rsidRDefault="00B434D4" w:rsidP="00CA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И. А. Бунин «Цифры». Сложность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аимопонимания детей и взрослых</w:t>
            </w:r>
          </w:p>
        </w:tc>
        <w:tc>
          <w:tcPr>
            <w:tcW w:w="852" w:type="dxa"/>
          </w:tcPr>
          <w:p w:rsidR="00B434D4" w:rsidRPr="00157749" w:rsidRDefault="00B434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34D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B434D4" w:rsidRPr="00157749" w:rsidRDefault="00B434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F80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Автобиографический характер повести М.Горького «Детство»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D20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F80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характеров в повести «Детство». Подготовка к сочинению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D20B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5835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 Отрывок из рассказа «Старуха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D74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Л. Н. Андреев «</w:t>
            </w:r>
            <w:proofErr w:type="gramStart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Кусака</w:t>
            </w:r>
            <w:proofErr w:type="gramEnd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D74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35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 «Необычайное приключение…». Своеобразие стихотворного ритма, словотворчество Маяковского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Default="007035D4">
            <w:r w:rsidRPr="00FD74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D4" w:rsidRPr="00157749" w:rsidTr="00EF17D2">
        <w:tc>
          <w:tcPr>
            <w:tcW w:w="959" w:type="dxa"/>
          </w:tcPr>
          <w:p w:rsidR="00B434D4" w:rsidRPr="00EF17D2" w:rsidRDefault="00B434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4D4" w:rsidRPr="00157749" w:rsidRDefault="00B434D4" w:rsidP="00356A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Стихотворение Маяковского «Хорошее отношение к лошадям». Два взгляда на мир. </w:t>
            </w:r>
          </w:p>
        </w:tc>
        <w:tc>
          <w:tcPr>
            <w:tcW w:w="852" w:type="dxa"/>
          </w:tcPr>
          <w:p w:rsidR="00B434D4" w:rsidRPr="00157749" w:rsidRDefault="00B434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34D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B434D4" w:rsidRPr="00157749" w:rsidRDefault="00B434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 «Юшка».  Сострадание и уважение к человеку в рассказе Платонова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38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прекрасном и яростном мире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 «Никого не будет в доме…», «Июль»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Стихотворения-размышления поэта  о неразделимости судьбы человека и народа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(«Снега потемнеют синие…», «Июль-макушка лета», «На дне моей жизни»)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2C" w:rsidRPr="00157749" w:rsidTr="00E62ADB">
        <w:tc>
          <w:tcPr>
            <w:tcW w:w="8899" w:type="dxa"/>
            <w:gridSpan w:val="5"/>
          </w:tcPr>
          <w:p w:rsidR="00EA192C" w:rsidRDefault="00EA192C" w:rsidP="00D134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193F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  <w:p w:rsidR="00EA192C" w:rsidRPr="00157749" w:rsidRDefault="00EA192C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D4" w:rsidRPr="00157749" w:rsidTr="00EF17D2">
        <w:tc>
          <w:tcPr>
            <w:tcW w:w="959" w:type="dxa"/>
          </w:tcPr>
          <w:p w:rsidR="00B434D4" w:rsidRPr="00EF17D2" w:rsidRDefault="00B434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4D4" w:rsidRPr="00157749" w:rsidRDefault="00B434D4" w:rsidP="0038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мужества. Интервью как жанр публицистики. Стихотворения  и песни о войне</w:t>
            </w:r>
          </w:p>
        </w:tc>
        <w:tc>
          <w:tcPr>
            <w:tcW w:w="852" w:type="dxa"/>
          </w:tcPr>
          <w:p w:rsidR="00B434D4" w:rsidRPr="00157749" w:rsidRDefault="00B434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34D4" w:rsidRPr="00157749" w:rsidRDefault="00B4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B434D4" w:rsidRPr="00157749" w:rsidRDefault="00B434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386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мужества. Стихотворения  и песни о войне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EF1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Ф.Абрамов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Эстетические и нравственные 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проблемы, поднятые в рассказе «О чём плачут лошади» 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84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Е.И.Носов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«Кукла»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 w:rsidP="00DF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D4" w:rsidRPr="00157749" w:rsidTr="00EF17D2">
        <w:tc>
          <w:tcPr>
            <w:tcW w:w="959" w:type="dxa"/>
          </w:tcPr>
          <w:p w:rsidR="00B434D4" w:rsidRPr="00EF17D2" w:rsidRDefault="00B434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4D4" w:rsidRPr="00157749" w:rsidRDefault="00B434D4" w:rsidP="00843F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Е.И.Носов 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«Живое пламя». Сила внутренней, духовной красоты человека</w:t>
            </w:r>
          </w:p>
        </w:tc>
        <w:tc>
          <w:tcPr>
            <w:tcW w:w="852" w:type="dxa"/>
          </w:tcPr>
          <w:p w:rsidR="00B434D4" w:rsidRPr="00157749" w:rsidRDefault="00B434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34D4" w:rsidRPr="00157749" w:rsidRDefault="008C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B434D4" w:rsidRPr="00157749" w:rsidRDefault="00B434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1" w:rsidRPr="00157749" w:rsidTr="00EF17D2">
        <w:tc>
          <w:tcPr>
            <w:tcW w:w="959" w:type="dxa"/>
          </w:tcPr>
          <w:p w:rsidR="008C7AE1" w:rsidRPr="00EF17D2" w:rsidRDefault="008C7AE1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E1" w:rsidRPr="00157749" w:rsidRDefault="008C7AE1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Ю.П.Казаков</w:t>
            </w: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«Тихое утро». Особенности характеров героев.</w:t>
            </w:r>
          </w:p>
        </w:tc>
        <w:tc>
          <w:tcPr>
            <w:tcW w:w="852" w:type="dxa"/>
          </w:tcPr>
          <w:p w:rsidR="008C7AE1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AE1" w:rsidRDefault="008C7AE1"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C7AE1" w:rsidRPr="00157749" w:rsidRDefault="008C7AE1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1" w:rsidRPr="00157749" w:rsidTr="00EF17D2">
        <w:tc>
          <w:tcPr>
            <w:tcW w:w="959" w:type="dxa"/>
          </w:tcPr>
          <w:p w:rsidR="008C7AE1" w:rsidRPr="00EF17D2" w:rsidRDefault="008C7AE1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E1" w:rsidRPr="00157749" w:rsidRDefault="008C7AE1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Д.С. Лихачев.  Главы из книги «Земля родная». Духовное напутствие молодежи</w:t>
            </w:r>
          </w:p>
        </w:tc>
        <w:tc>
          <w:tcPr>
            <w:tcW w:w="852" w:type="dxa"/>
          </w:tcPr>
          <w:p w:rsidR="008C7AE1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AE1" w:rsidRDefault="008C7AE1"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C7AE1" w:rsidRPr="00157749" w:rsidRDefault="008C7AE1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1" w:rsidRPr="00157749" w:rsidTr="00EF17D2">
        <w:tc>
          <w:tcPr>
            <w:tcW w:w="959" w:type="dxa"/>
          </w:tcPr>
          <w:p w:rsidR="008C7AE1" w:rsidRPr="00EF17D2" w:rsidRDefault="008C7AE1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E1" w:rsidRPr="00157749" w:rsidRDefault="008C7AE1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Юмористический рассказ М.М.Зощенко «Беда»</w:t>
            </w:r>
          </w:p>
        </w:tc>
        <w:tc>
          <w:tcPr>
            <w:tcW w:w="852" w:type="dxa"/>
          </w:tcPr>
          <w:p w:rsidR="008C7AE1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AE1" w:rsidRDefault="008C7AE1"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C7AE1" w:rsidRPr="00157749" w:rsidRDefault="008C7AE1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1" w:rsidRPr="00157749" w:rsidTr="00EF17D2">
        <w:tc>
          <w:tcPr>
            <w:tcW w:w="959" w:type="dxa"/>
          </w:tcPr>
          <w:p w:rsidR="008C7AE1" w:rsidRPr="00EF17D2" w:rsidRDefault="008C7AE1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E1" w:rsidRPr="00157749" w:rsidRDefault="008C7AE1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«Тихая моя Родина…» Стихотворения о родной природе</w:t>
            </w:r>
          </w:p>
        </w:tc>
        <w:tc>
          <w:tcPr>
            <w:tcW w:w="852" w:type="dxa"/>
          </w:tcPr>
          <w:p w:rsidR="008C7AE1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AE1" w:rsidRDefault="008C7AE1"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C7AE1" w:rsidRPr="00157749" w:rsidRDefault="008C7AE1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1" w:rsidRPr="00157749" w:rsidTr="00EF17D2">
        <w:tc>
          <w:tcPr>
            <w:tcW w:w="959" w:type="dxa"/>
          </w:tcPr>
          <w:p w:rsidR="008C7AE1" w:rsidRPr="00EF17D2" w:rsidRDefault="008C7AE1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E1" w:rsidRPr="00EF17D2" w:rsidRDefault="008C7AE1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на стихи русских поэтов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F1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852" w:type="dxa"/>
          </w:tcPr>
          <w:p w:rsidR="008C7AE1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AE1" w:rsidRDefault="008C7AE1">
            <w:r w:rsidRPr="001A5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8C7AE1" w:rsidRPr="00157749" w:rsidRDefault="008C7AE1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D4" w:rsidRPr="00157749" w:rsidTr="00EF17D2">
        <w:tc>
          <w:tcPr>
            <w:tcW w:w="959" w:type="dxa"/>
          </w:tcPr>
          <w:p w:rsidR="00B434D4" w:rsidRPr="00EF17D2" w:rsidRDefault="00B434D4" w:rsidP="00EF17D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34D4" w:rsidRPr="00157749" w:rsidRDefault="00394D71" w:rsidP="002C2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  <w:r w:rsidR="007035D4" w:rsidRPr="00703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ЛИТЕРАТУРЫ НАРОДОВ РОССИИ</w:t>
            </w:r>
          </w:p>
        </w:tc>
        <w:tc>
          <w:tcPr>
            <w:tcW w:w="852" w:type="dxa"/>
          </w:tcPr>
          <w:p w:rsidR="00B434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34D4" w:rsidRPr="00157749" w:rsidRDefault="00B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34D4" w:rsidRPr="00157749" w:rsidRDefault="00B434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8844C3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7035D4" w:rsidRDefault="007035D4" w:rsidP="002C2D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5D4">
              <w:rPr>
                <w:rFonts w:ascii="Times New Roman" w:eastAsia="Calibri" w:hAnsi="Times New Roman" w:cs="Times New Roman"/>
                <w:sz w:val="24"/>
                <w:szCs w:val="24"/>
              </w:rPr>
              <w:t>Расул Гамзатов «Земля как будто стала шире»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из цикла «Восьмистишия»</w:t>
            </w:r>
          </w:p>
        </w:tc>
        <w:tc>
          <w:tcPr>
            <w:tcW w:w="852" w:type="dxa"/>
          </w:tcPr>
          <w:p w:rsidR="007035D4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8C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7035D4" w:rsidRDefault="007035D4" w:rsidP="007035D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Default="007035D4" w:rsidP="002C2D1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ОЙ</w:t>
            </w:r>
            <w:r w:rsidRPr="001577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852" w:type="dxa"/>
          </w:tcPr>
          <w:p w:rsidR="007035D4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35D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8844C3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Роберт Бернс. Особенности творчества. «Честная бедность»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8C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8844C3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Дж. Гордон Байрон «Ты кончил жизни путь, герой!..»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D4" w:rsidRPr="00157749" w:rsidTr="00EF17D2">
        <w:tc>
          <w:tcPr>
            <w:tcW w:w="959" w:type="dxa"/>
          </w:tcPr>
          <w:p w:rsidR="007035D4" w:rsidRPr="00EF17D2" w:rsidRDefault="007035D4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035D4" w:rsidRPr="00157749" w:rsidRDefault="007035D4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хокку</w:t>
            </w:r>
            <w:proofErr w:type="spellEnd"/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. Особенности жанра</w:t>
            </w:r>
          </w:p>
        </w:tc>
        <w:tc>
          <w:tcPr>
            <w:tcW w:w="852" w:type="dxa"/>
          </w:tcPr>
          <w:p w:rsidR="007035D4" w:rsidRPr="00157749" w:rsidRDefault="007035D4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35D4" w:rsidRPr="00157749" w:rsidRDefault="0070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7035D4" w:rsidRPr="00157749" w:rsidRDefault="007035D4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E1" w:rsidRPr="00157749" w:rsidTr="00EF17D2">
        <w:tc>
          <w:tcPr>
            <w:tcW w:w="959" w:type="dxa"/>
          </w:tcPr>
          <w:p w:rsidR="008C7AE1" w:rsidRPr="00EF17D2" w:rsidRDefault="008C7AE1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C7AE1" w:rsidRPr="00157749" w:rsidRDefault="003D7AF7" w:rsidP="00CA4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D7AF7">
              <w:rPr>
                <w:rFonts w:ascii="Times New Roman" w:eastAsia="Calibri" w:hAnsi="Times New Roman" w:cs="Times New Roman"/>
                <w:sz w:val="24"/>
                <w:szCs w:val="24"/>
              </w:rPr>
              <w:t>Олдридж</w:t>
            </w:r>
            <w:proofErr w:type="spellEnd"/>
            <w:r w:rsidRPr="003D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«Последний дюйм»</w:t>
            </w:r>
          </w:p>
        </w:tc>
        <w:tc>
          <w:tcPr>
            <w:tcW w:w="852" w:type="dxa"/>
          </w:tcPr>
          <w:p w:rsidR="008C7AE1" w:rsidRPr="00157749" w:rsidRDefault="008C7AE1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7AE1" w:rsidRDefault="008C7AE1">
            <w:r w:rsidRPr="00DF5E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8C7AE1" w:rsidRPr="00157749" w:rsidRDefault="008C7AE1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F7" w:rsidRPr="00157749" w:rsidTr="00EF17D2">
        <w:tc>
          <w:tcPr>
            <w:tcW w:w="959" w:type="dxa"/>
          </w:tcPr>
          <w:p w:rsidR="003D7AF7" w:rsidRPr="00EF17D2" w:rsidRDefault="003D7AF7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AF7" w:rsidRPr="00157749" w:rsidRDefault="003D7AF7" w:rsidP="0034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749">
              <w:rPr>
                <w:rFonts w:ascii="Times New Roman" w:eastAsia="Calibri" w:hAnsi="Times New Roman" w:cs="Times New Roman"/>
                <w:sz w:val="24"/>
                <w:szCs w:val="24"/>
              </w:rPr>
              <w:t>О.Генри. «Дары волхвов». Сила любви и преданности</w:t>
            </w:r>
          </w:p>
        </w:tc>
        <w:tc>
          <w:tcPr>
            <w:tcW w:w="852" w:type="dxa"/>
          </w:tcPr>
          <w:p w:rsidR="003D7AF7" w:rsidRPr="00157749" w:rsidRDefault="003D7AF7" w:rsidP="00CA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AF7" w:rsidRDefault="003D7AF7">
            <w:r w:rsidRPr="00DF5E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D7AF7" w:rsidRPr="00157749" w:rsidRDefault="003D7AF7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F7" w:rsidRPr="00157749" w:rsidTr="00EF17D2">
        <w:tc>
          <w:tcPr>
            <w:tcW w:w="959" w:type="dxa"/>
          </w:tcPr>
          <w:p w:rsidR="003D7AF7" w:rsidRPr="00EF17D2" w:rsidRDefault="003D7AF7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AF7" w:rsidRPr="00157749" w:rsidRDefault="003D7AF7" w:rsidP="00347C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«Каникулы»</w:t>
            </w:r>
          </w:p>
        </w:tc>
        <w:tc>
          <w:tcPr>
            <w:tcW w:w="852" w:type="dxa"/>
          </w:tcPr>
          <w:p w:rsidR="003D7AF7" w:rsidRPr="00157749" w:rsidRDefault="003D7AF7" w:rsidP="00F3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AF7" w:rsidRDefault="003D7AF7" w:rsidP="00F33F67">
            <w:r w:rsidRPr="00DF5E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D7AF7" w:rsidRPr="00157749" w:rsidRDefault="003D7AF7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F7" w:rsidRPr="00157749" w:rsidTr="00EF17D2">
        <w:tc>
          <w:tcPr>
            <w:tcW w:w="959" w:type="dxa"/>
          </w:tcPr>
          <w:p w:rsidR="003D7AF7" w:rsidRPr="00EF17D2" w:rsidRDefault="003D7AF7" w:rsidP="00EF17D2">
            <w:pPr>
              <w:pStyle w:val="a4"/>
              <w:numPr>
                <w:ilvl w:val="0"/>
                <w:numId w:val="8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7AF7" w:rsidRPr="00157749" w:rsidRDefault="003D7AF7" w:rsidP="004D14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Рекомендации книг для летнего чтения</w:t>
            </w:r>
          </w:p>
        </w:tc>
        <w:tc>
          <w:tcPr>
            <w:tcW w:w="852" w:type="dxa"/>
          </w:tcPr>
          <w:p w:rsidR="003D7AF7" w:rsidRPr="00157749" w:rsidRDefault="003D7AF7" w:rsidP="00F3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AF7" w:rsidRDefault="003D7AF7" w:rsidP="00F33F67">
            <w:r w:rsidRPr="00DF5E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3D7AF7" w:rsidRPr="00157749" w:rsidRDefault="003D7AF7" w:rsidP="00D13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14A" w:rsidRPr="009322C0" w:rsidRDefault="0075114A">
      <w:pPr>
        <w:rPr>
          <w:rFonts w:ascii="Times New Roman" w:hAnsi="Times New Roman" w:cs="Times New Roman"/>
          <w:sz w:val="24"/>
          <w:szCs w:val="24"/>
        </w:rPr>
      </w:pPr>
    </w:p>
    <w:sectPr w:rsidR="0075114A" w:rsidRPr="009322C0" w:rsidSect="0075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9D1"/>
    <w:multiLevelType w:val="hybridMultilevel"/>
    <w:tmpl w:val="6F3A7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25DA"/>
    <w:multiLevelType w:val="hybridMultilevel"/>
    <w:tmpl w:val="9964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50D78"/>
    <w:multiLevelType w:val="hybridMultilevel"/>
    <w:tmpl w:val="C6122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617F4"/>
    <w:multiLevelType w:val="hybridMultilevel"/>
    <w:tmpl w:val="7362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2B96"/>
    <w:multiLevelType w:val="hybridMultilevel"/>
    <w:tmpl w:val="A6488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E246A5"/>
    <w:multiLevelType w:val="hybridMultilevel"/>
    <w:tmpl w:val="D47C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0F76"/>
    <w:multiLevelType w:val="hybridMultilevel"/>
    <w:tmpl w:val="B02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3727B"/>
    <w:rsid w:val="000B1F29"/>
    <w:rsid w:val="000E4331"/>
    <w:rsid w:val="000F4199"/>
    <w:rsid w:val="0012097A"/>
    <w:rsid w:val="001525AE"/>
    <w:rsid w:val="00157749"/>
    <w:rsid w:val="0017202B"/>
    <w:rsid w:val="00193FB1"/>
    <w:rsid w:val="0019580E"/>
    <w:rsid w:val="001C63D2"/>
    <w:rsid w:val="00262968"/>
    <w:rsid w:val="002667F1"/>
    <w:rsid w:val="002750A1"/>
    <w:rsid w:val="00276848"/>
    <w:rsid w:val="002C2D14"/>
    <w:rsid w:val="00330C06"/>
    <w:rsid w:val="00335106"/>
    <w:rsid w:val="00343017"/>
    <w:rsid w:val="0038695F"/>
    <w:rsid w:val="00394D71"/>
    <w:rsid w:val="00396C5F"/>
    <w:rsid w:val="003A3481"/>
    <w:rsid w:val="003D7AF7"/>
    <w:rsid w:val="003E03DD"/>
    <w:rsid w:val="003E5A77"/>
    <w:rsid w:val="003E708B"/>
    <w:rsid w:val="003F5861"/>
    <w:rsid w:val="00460A73"/>
    <w:rsid w:val="004871FE"/>
    <w:rsid w:val="005713D0"/>
    <w:rsid w:val="005835F2"/>
    <w:rsid w:val="005A757E"/>
    <w:rsid w:val="00696A15"/>
    <w:rsid w:val="007035D4"/>
    <w:rsid w:val="007344F9"/>
    <w:rsid w:val="007420DC"/>
    <w:rsid w:val="0075114A"/>
    <w:rsid w:val="0076678E"/>
    <w:rsid w:val="007A7E3E"/>
    <w:rsid w:val="0088542C"/>
    <w:rsid w:val="008C7AE1"/>
    <w:rsid w:val="00925CE4"/>
    <w:rsid w:val="009322C0"/>
    <w:rsid w:val="00947470"/>
    <w:rsid w:val="009C6720"/>
    <w:rsid w:val="009C6EED"/>
    <w:rsid w:val="00A43586"/>
    <w:rsid w:val="00A6538D"/>
    <w:rsid w:val="00A77B30"/>
    <w:rsid w:val="00AF38F2"/>
    <w:rsid w:val="00B04C4E"/>
    <w:rsid w:val="00B3255F"/>
    <w:rsid w:val="00B434D4"/>
    <w:rsid w:val="00B4427C"/>
    <w:rsid w:val="00B61F31"/>
    <w:rsid w:val="00B7127F"/>
    <w:rsid w:val="00B824B2"/>
    <w:rsid w:val="00BB7C2F"/>
    <w:rsid w:val="00C312F1"/>
    <w:rsid w:val="00C3727B"/>
    <w:rsid w:val="00C565C0"/>
    <w:rsid w:val="00CA41CB"/>
    <w:rsid w:val="00D975B8"/>
    <w:rsid w:val="00DA1546"/>
    <w:rsid w:val="00DE645C"/>
    <w:rsid w:val="00E133A7"/>
    <w:rsid w:val="00E40FAF"/>
    <w:rsid w:val="00E42D3D"/>
    <w:rsid w:val="00EA192C"/>
    <w:rsid w:val="00EF17D2"/>
    <w:rsid w:val="00EF3858"/>
    <w:rsid w:val="00F95708"/>
    <w:rsid w:val="00FA6A6E"/>
    <w:rsid w:val="00FC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7B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3F58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F5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37</cp:revision>
  <dcterms:created xsi:type="dcterms:W3CDTF">2012-09-22T08:25:00Z</dcterms:created>
  <dcterms:modified xsi:type="dcterms:W3CDTF">2017-09-29T10:46:00Z</dcterms:modified>
</cp:coreProperties>
</file>