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F8" w:rsidRDefault="00DA74F8" w:rsidP="00DA7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4A7" w:rsidRDefault="005C14A7" w:rsidP="00DA7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F8" w:rsidRPr="008A39A8" w:rsidRDefault="000168CE" w:rsidP="00DA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9A8">
        <w:rPr>
          <w:rFonts w:ascii="Times New Roman" w:hAnsi="Times New Roman" w:cs="Times New Roman"/>
          <w:sz w:val="28"/>
          <w:szCs w:val="28"/>
        </w:rPr>
        <w:t>П</w:t>
      </w:r>
      <w:r w:rsidR="00D54A65" w:rsidRPr="008A39A8">
        <w:rPr>
          <w:rFonts w:ascii="Times New Roman" w:hAnsi="Times New Roman" w:cs="Times New Roman"/>
          <w:sz w:val="28"/>
          <w:szCs w:val="28"/>
        </w:rPr>
        <w:t>ЛАНИРОВАНИЕ</w:t>
      </w:r>
    </w:p>
    <w:p w:rsidR="00DA74F8" w:rsidRPr="008A39A8" w:rsidRDefault="00DA74F8" w:rsidP="00DA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9A8">
        <w:rPr>
          <w:rFonts w:ascii="Times New Roman" w:hAnsi="Times New Roman" w:cs="Times New Roman"/>
          <w:sz w:val="28"/>
          <w:szCs w:val="28"/>
        </w:rPr>
        <w:t xml:space="preserve">учебного материала </w:t>
      </w:r>
    </w:p>
    <w:p w:rsidR="000277DB" w:rsidRPr="008A39A8" w:rsidRDefault="00DA74F8" w:rsidP="00DA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9A8">
        <w:rPr>
          <w:rFonts w:ascii="Times New Roman" w:hAnsi="Times New Roman" w:cs="Times New Roman"/>
          <w:sz w:val="28"/>
          <w:szCs w:val="28"/>
        </w:rPr>
        <w:t>(заочная форма обучения)</w:t>
      </w:r>
    </w:p>
    <w:p w:rsidR="00DA74F8" w:rsidRPr="008A39A8" w:rsidRDefault="00DA74F8" w:rsidP="00DA7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68CE" w:rsidRPr="008A39A8" w:rsidRDefault="00BE3913" w:rsidP="00DA7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00EFC">
        <w:rPr>
          <w:rFonts w:ascii="Times New Roman" w:hAnsi="Times New Roman" w:cs="Times New Roman"/>
          <w:b/>
          <w:sz w:val="28"/>
          <w:szCs w:val="28"/>
        </w:rPr>
        <w:t>1</w:t>
      </w:r>
      <w:r w:rsidR="00241617">
        <w:rPr>
          <w:rFonts w:ascii="Times New Roman" w:hAnsi="Times New Roman" w:cs="Times New Roman"/>
          <w:b/>
          <w:sz w:val="28"/>
          <w:szCs w:val="28"/>
        </w:rPr>
        <w:t>-</w:t>
      </w:r>
      <w:r w:rsidR="00DA74F8" w:rsidRPr="008A39A8">
        <w:rPr>
          <w:rFonts w:ascii="Times New Roman" w:hAnsi="Times New Roman" w:cs="Times New Roman"/>
          <w:b/>
          <w:sz w:val="28"/>
          <w:szCs w:val="28"/>
        </w:rPr>
        <w:t xml:space="preserve"> класс, </w:t>
      </w:r>
      <w:r w:rsidR="000F3611">
        <w:rPr>
          <w:rFonts w:ascii="Times New Roman" w:hAnsi="Times New Roman" w:cs="Times New Roman"/>
          <w:b/>
          <w:sz w:val="28"/>
          <w:szCs w:val="28"/>
        </w:rPr>
        <w:t>ОБЖ</w:t>
      </w:r>
    </w:p>
    <w:p w:rsidR="00D433D6" w:rsidRDefault="008D1BEE" w:rsidP="008D1BEE">
      <w:pPr>
        <w:suppressAutoHyphens/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8A39A8">
        <w:rPr>
          <w:rFonts w:ascii="Times New Roman" w:hAnsi="Times New Roman" w:cs="Times New Roman"/>
          <w:b/>
          <w:sz w:val="28"/>
          <w:szCs w:val="28"/>
        </w:rPr>
        <w:t xml:space="preserve">Учебник: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ОБЖ10 </w:t>
      </w:r>
      <w:r w:rsidRPr="008A39A8">
        <w:rPr>
          <w:rFonts w:ascii="Times New Roman" w:hAnsi="Times New Roman" w:cs="Times New Roman"/>
          <w:bCs/>
          <w:sz w:val="28"/>
          <w:szCs w:val="28"/>
        </w:rPr>
        <w:t xml:space="preserve">класс: </w:t>
      </w:r>
      <w:bookmarkStart w:id="0" w:name="_Hlk51320773"/>
      <w:r w:rsidRPr="00257F68">
        <w:rPr>
          <w:rFonts w:ascii="Times New Roman" w:hAnsi="Times New Roman" w:cs="Times New Roman"/>
          <w:bCs/>
          <w:sz w:val="28"/>
          <w:szCs w:val="28"/>
        </w:rPr>
        <w:t xml:space="preserve">Ким С. В., Горский В. А. Основы безопасности жизнедеятельности. Базовый уровень. 10—11 классы: учебник. — М.: </w:t>
      </w:r>
      <w:proofErr w:type="spellStart"/>
      <w:r w:rsidRPr="00257F68">
        <w:rPr>
          <w:rFonts w:ascii="Times New Roman" w:hAnsi="Times New Roman" w:cs="Times New Roman"/>
          <w:bCs/>
          <w:sz w:val="28"/>
          <w:szCs w:val="28"/>
        </w:rPr>
        <w:t>Вентана-Граф</w:t>
      </w:r>
      <w:proofErr w:type="spellEnd"/>
      <w:r w:rsidRPr="00257F68">
        <w:rPr>
          <w:rFonts w:ascii="Times New Roman" w:hAnsi="Times New Roman" w:cs="Times New Roman"/>
          <w:bCs/>
          <w:sz w:val="28"/>
          <w:szCs w:val="28"/>
        </w:rPr>
        <w:t>.</w:t>
      </w:r>
    </w:p>
    <w:p w:rsidR="008D1BEE" w:rsidRPr="008A39A8" w:rsidRDefault="008D1BEE" w:rsidP="008D1BEE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2294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Дополнительный </w:t>
      </w:r>
      <w:proofErr w:type="spellStart"/>
      <w:r w:rsidRPr="00F2294D">
        <w:rPr>
          <w:rFonts w:ascii="Times New Roman" w:hAnsi="Times New Roman" w:cs="Times New Roman"/>
          <w:b/>
          <w:sz w:val="28"/>
          <w:szCs w:val="28"/>
          <w:u w:val="single"/>
        </w:rPr>
        <w:t>учебник</w:t>
      </w:r>
      <w:r w:rsidRPr="00F2294D">
        <w:rPr>
          <w:rFonts w:ascii="Times New Roman" w:hAnsi="Times New Roman" w:cs="Times New Roman"/>
          <w:bCs/>
          <w:sz w:val="28"/>
          <w:szCs w:val="28"/>
        </w:rPr>
        <w:t>ОБЖ</w:t>
      </w:r>
      <w:proofErr w:type="spellEnd"/>
      <w:r w:rsidRPr="00F2294D"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F2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294D">
        <w:rPr>
          <w:rFonts w:ascii="Times New Roman" w:hAnsi="Times New Roman" w:cs="Times New Roman"/>
          <w:bCs/>
          <w:sz w:val="28"/>
          <w:szCs w:val="28"/>
        </w:rPr>
        <w:t>кл</w:t>
      </w:r>
      <w:r>
        <w:rPr>
          <w:rFonts w:ascii="Times New Roman" w:hAnsi="Times New Roman" w:cs="Times New Roman"/>
          <w:bCs/>
          <w:sz w:val="28"/>
          <w:szCs w:val="28"/>
        </w:rPr>
        <w:t>ассавторы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bookmarkEnd w:id="0"/>
      <w:proofErr w:type="spellStart"/>
      <w:r w:rsidRPr="00241617">
        <w:rPr>
          <w:rFonts w:ascii="Times New Roman" w:hAnsi="Times New Roman" w:cs="Times New Roman"/>
          <w:bCs/>
          <w:sz w:val="28"/>
          <w:szCs w:val="28"/>
        </w:rPr>
        <w:t>В.В.Марков,</w:t>
      </w:r>
      <w:r w:rsidRPr="00BE3913">
        <w:rPr>
          <w:rFonts w:ascii="Times New Roman" w:hAnsi="Times New Roman" w:cs="Times New Roman"/>
          <w:bCs/>
          <w:sz w:val="28"/>
          <w:szCs w:val="28"/>
        </w:rPr>
        <w:t>В.Н.Латчук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С.К. Миронов, </w:t>
      </w:r>
      <w:r w:rsidRPr="00241617">
        <w:rPr>
          <w:rFonts w:ascii="Times New Roman" w:hAnsi="Times New Roman" w:cs="Times New Roman"/>
          <w:bCs/>
          <w:sz w:val="28"/>
          <w:szCs w:val="28"/>
        </w:rPr>
        <w:t>С.Н.Виноградский,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Издательство: </w:t>
      </w:r>
      <w:r w:rsidRPr="00BE3913">
        <w:rPr>
          <w:rFonts w:ascii="Times New Roman" w:hAnsi="Times New Roman" w:cs="Times New Roman"/>
          <w:bCs/>
          <w:sz w:val="28"/>
          <w:szCs w:val="28"/>
        </w:rPr>
        <w:t xml:space="preserve">М.: </w:t>
      </w:r>
      <w:r>
        <w:rPr>
          <w:rFonts w:ascii="Times New Roman" w:hAnsi="Times New Roman" w:cs="Times New Roman"/>
          <w:bCs/>
          <w:sz w:val="28"/>
          <w:szCs w:val="28"/>
        </w:rPr>
        <w:t xml:space="preserve"> Дрофа.</w:t>
      </w:r>
    </w:p>
    <w:p w:rsidR="00DA74F8" w:rsidRPr="008A39A8" w:rsidRDefault="00DA74F8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87" w:type="dxa"/>
        <w:tblInd w:w="360" w:type="dxa"/>
        <w:tblLook w:val="04A0"/>
      </w:tblPr>
      <w:tblGrid>
        <w:gridCol w:w="1420"/>
        <w:gridCol w:w="5019"/>
        <w:gridCol w:w="2948"/>
      </w:tblGrid>
      <w:tr w:rsidR="001D78D5" w:rsidRPr="008A39A8" w:rsidTr="00520A91">
        <w:tc>
          <w:tcPr>
            <w:tcW w:w="1420" w:type="dxa"/>
          </w:tcPr>
          <w:p w:rsidR="00DA74F8" w:rsidRPr="008A39A8" w:rsidRDefault="008A39A8" w:rsidP="00DA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5019" w:type="dxa"/>
          </w:tcPr>
          <w:p w:rsidR="00DA74F8" w:rsidRPr="008A39A8" w:rsidRDefault="00DA74F8" w:rsidP="00DA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948" w:type="dxa"/>
          </w:tcPr>
          <w:p w:rsidR="00DA74F8" w:rsidRPr="008A39A8" w:rsidRDefault="00DA74F8" w:rsidP="00DA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КОНТРОЛЯ </w:t>
            </w:r>
          </w:p>
        </w:tc>
      </w:tr>
      <w:tr w:rsidR="001D78D5" w:rsidRPr="008A39A8" w:rsidTr="00520A91">
        <w:tc>
          <w:tcPr>
            <w:tcW w:w="1420" w:type="dxa"/>
          </w:tcPr>
          <w:p w:rsidR="00DA74F8" w:rsidRPr="00BA1324" w:rsidRDefault="00BA1324" w:rsidP="00DA74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324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5019" w:type="dxa"/>
          </w:tcPr>
          <w:p w:rsidR="00BA1324" w:rsidRPr="00BA1324" w:rsidRDefault="008C3233" w:rsidP="00BE391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территорий</w:t>
            </w:r>
            <w:r w:rsidR="001D78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ЧС, деятельность МЧС. Экстремальные ситуации криминогенного характера. Наркотизм и безопасность </w:t>
            </w:r>
            <w:proofErr w:type="spellStart"/>
            <w:r w:rsidR="001D78D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человека</w:t>
            </w:r>
            <w:proofErr w:type="gramStart"/>
            <w:r w:rsidR="001D78D5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1D78D5">
              <w:rPr>
                <w:rFonts w:ascii="Times New Roman" w:eastAsia="Times New Roman" w:hAnsi="Times New Roman" w:cs="Times New Roman"/>
                <w:sz w:val="28"/>
                <w:szCs w:val="28"/>
              </w:rPr>
              <w:t>ынужденное</w:t>
            </w:r>
            <w:proofErr w:type="spellEnd"/>
            <w:r w:rsidR="001D78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автономное </w:t>
            </w:r>
            <w:proofErr w:type="spellStart"/>
            <w:r w:rsidR="001D78D5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существова</w:t>
            </w:r>
            <w:r w:rsidR="00520A9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D78D5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="001D78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="00214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природных </w:t>
            </w:r>
            <w:proofErr w:type="spellStart"/>
            <w:r w:rsidR="00214E64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условиях</w:t>
            </w:r>
            <w:r w:rsidR="00520A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D78D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</w:t>
            </w:r>
            <w:proofErr w:type="spellEnd"/>
            <w:r w:rsidR="001D78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задачи Вооруженных сил РФ. Правовые </w:t>
            </w:r>
            <w:r w:rsidR="00214E6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воинской</w:t>
            </w:r>
            <w:r w:rsidR="001D78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обязанности и военной службы</w:t>
            </w:r>
            <w:proofErr w:type="gramStart"/>
            <w:r w:rsidR="001D78D5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1D78D5">
              <w:rPr>
                <w:rFonts w:ascii="Times New Roman" w:eastAsia="Times New Roman" w:hAnsi="Times New Roman" w:cs="Times New Roman"/>
                <w:sz w:val="28"/>
                <w:szCs w:val="28"/>
              </w:rPr>
              <w:t>одготовка граждан к военной служб</w:t>
            </w:r>
            <w:r w:rsidR="00214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е: обязательная и добровольная. Дни воинской славы Росси. Первая помощь при кровотечениях. </w:t>
            </w:r>
            <w:r w:rsidR="00520A91" w:rsidRPr="00BA132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личной гигиены и здоровье</w:t>
            </w:r>
            <w:proofErr w:type="gramStart"/>
            <w:r w:rsidR="00520A91" w:rsidRPr="00BA132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14E6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214E64">
              <w:rPr>
                <w:rFonts w:ascii="Times New Roman" w:eastAsia="Times New Roman" w:hAnsi="Times New Roman" w:cs="Times New Roman"/>
                <w:sz w:val="28"/>
                <w:szCs w:val="28"/>
              </w:rPr>
              <w:t>ервая помощь при ушибах, растяжениях, разрывах связок и мышц, вывихах и переломах.</w:t>
            </w:r>
          </w:p>
          <w:p w:rsidR="00C00EFC" w:rsidRPr="00BE3913" w:rsidRDefault="00C00EFC" w:rsidP="00C00EFC">
            <w:pPr>
              <w:spacing w:before="100" w:beforeAutospacing="1" w:after="100" w:afterAutospacing="1"/>
              <w:outlineLvl w:val="1"/>
            </w:pPr>
          </w:p>
        </w:tc>
        <w:tc>
          <w:tcPr>
            <w:tcW w:w="2948" w:type="dxa"/>
          </w:tcPr>
          <w:p w:rsidR="00DA74F8" w:rsidRPr="008A39A8" w:rsidRDefault="00BA1324" w:rsidP="005C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7DB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работа </w:t>
            </w:r>
            <w:proofErr w:type="gramStart"/>
            <w:r w:rsidRPr="00DA17DB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DA17DB">
              <w:rPr>
                <w:rFonts w:ascii="Times New Roman" w:hAnsi="Times New Roman" w:cs="Times New Roman"/>
                <w:sz w:val="28"/>
                <w:szCs w:val="28"/>
              </w:rPr>
              <w:t xml:space="preserve">еферат </w:t>
            </w:r>
            <w:r w:rsidRPr="00AA267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или </w:t>
            </w:r>
            <w:r w:rsidRPr="00DA17DB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изученным </w:t>
            </w:r>
            <w:r w:rsidRPr="00DA17DB">
              <w:rPr>
                <w:rFonts w:ascii="Times New Roman" w:hAnsi="Times New Roman" w:cs="Times New Roman"/>
                <w:sz w:val="28"/>
                <w:szCs w:val="28"/>
              </w:rPr>
              <w:t>темам (одну тему на выбор).</w:t>
            </w:r>
          </w:p>
        </w:tc>
      </w:tr>
    </w:tbl>
    <w:p w:rsidR="005C14A7" w:rsidRPr="008A39A8" w:rsidRDefault="005C14A7" w:rsidP="004C4CE1">
      <w:pPr>
        <w:rPr>
          <w:rFonts w:ascii="Times New Roman" w:hAnsi="Times New Roman" w:cs="Times New Roman"/>
          <w:b/>
          <w:sz w:val="28"/>
          <w:szCs w:val="28"/>
        </w:rPr>
      </w:pPr>
    </w:p>
    <w:p w:rsidR="004C4CE1" w:rsidRPr="009C5A91" w:rsidRDefault="004C4CE1" w:rsidP="004C4C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C5A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Критерии и показатели, используемые при оценивании презентации по ОБЖ.</w:t>
      </w:r>
    </w:p>
    <w:p w:rsidR="004C4CE1" w:rsidRPr="009C5A91" w:rsidRDefault="004C4CE1" w:rsidP="004C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C4CE1" w:rsidRPr="009C5A91" w:rsidRDefault="004C4CE1" w:rsidP="004C4CE1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Требования к оформлению слайдов.</w:t>
      </w:r>
    </w:p>
    <w:p w:rsidR="004C4CE1" w:rsidRPr="009C5A91" w:rsidRDefault="004C4CE1" w:rsidP="004C4CE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Первый слайд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это титульный лист, на котором обязательно должны быть представлены: название учебной дисциплины, тему презентации, название школы, класс, фамилия, имя, отчество автора.</w:t>
      </w:r>
      <w:proofErr w:type="gramEnd"/>
    </w:p>
    <w:p w:rsidR="004C4CE1" w:rsidRPr="009C5A91" w:rsidRDefault="004C4CE1" w:rsidP="004C4CE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>В основной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части презентации содержится информация, собранная и обработанная автором в ходе исследования, излагаются основные факты, и полученные результаты. </w:t>
      </w:r>
    </w:p>
    <w:p w:rsidR="004C4CE1" w:rsidRPr="009C5A91" w:rsidRDefault="004C4CE1" w:rsidP="004C4CE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Последним слайдом 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презентации должен быть список используемой литературы. В библиографический список заносятся публикации, издания и источники, которые использовались автором. Количество источников в списке определяется учеником самостоятельно.      </w:t>
      </w:r>
    </w:p>
    <w:p w:rsidR="004C4CE1" w:rsidRPr="009C5A91" w:rsidRDefault="004C4CE1" w:rsidP="004C4CE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Презентация создается индивидуально. </w:t>
      </w:r>
    </w:p>
    <w:p w:rsidR="004C4CE1" w:rsidRPr="009C5A91" w:rsidRDefault="004C4CE1" w:rsidP="004C4CE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Выполненную работу нужно сдать к указанному сроку.</w:t>
      </w:r>
    </w:p>
    <w:p w:rsidR="004C4CE1" w:rsidRPr="009C5A91" w:rsidRDefault="004C4CE1" w:rsidP="004C4CE1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всех слайдов презентации необходимо использовать один и тот же шаблон оформления, размер для заголовков - не меньше 24, для информации - не менее 14. </w:t>
      </w:r>
    </w:p>
    <w:p w:rsidR="004C4CE1" w:rsidRPr="009C5A91" w:rsidRDefault="004C4CE1" w:rsidP="004C4CE1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Количество слайдов не менее </w:t>
      </w:r>
      <w:r w:rsidRPr="009C5A9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10.</w:t>
      </w:r>
    </w:p>
    <w:p w:rsidR="004C4CE1" w:rsidRPr="009C5A91" w:rsidRDefault="004C4CE1" w:rsidP="004C4CE1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Оформление слайдов не должно отвлекать от его содержания. Нежелательны звуковые эффекты в ходе демонстрации презентации. Наилучшими являются контрастные цвета фона и текста (белый фон – черный текст; темно-синий фон – светло-желтый текст и т. д.). </w:t>
      </w:r>
    </w:p>
    <w:p w:rsidR="004C4CE1" w:rsidRPr="009C5A91" w:rsidRDefault="004C4CE1" w:rsidP="004C4CE1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Не смешивать разные типы шрифтов в одной презентации.  Не злоупотреблять прописными буквами (они читаются хуже).</w:t>
      </w:r>
    </w:p>
    <w:p w:rsidR="004C4CE1" w:rsidRPr="009C5A91" w:rsidRDefault="004C4CE1" w:rsidP="004C4CE1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Вспомогательная информация (управляющие кнопки) не должны преобладать над основной информацией (текстом, иллюстрациями).</w:t>
      </w:r>
    </w:p>
    <w:p w:rsidR="004C4CE1" w:rsidRPr="009C5A91" w:rsidRDefault="004C4CE1" w:rsidP="004C4CE1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встроенные эффекты анимации можно только когда без этого не обойтись (например, последовательное появление элементов диаграммы).</w:t>
      </w:r>
    </w:p>
    <w:p w:rsidR="004C4CE1" w:rsidRPr="009C5A91" w:rsidRDefault="004C4CE1" w:rsidP="004C4CE1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4C4CE1" w:rsidRPr="009C5A91" w:rsidRDefault="004C4CE1" w:rsidP="004C4CE1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Критерии оценки:</w:t>
      </w:r>
    </w:p>
    <w:p w:rsidR="004C4CE1" w:rsidRPr="009C5A91" w:rsidRDefault="004C4CE1" w:rsidP="004C4CE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 </w:t>
      </w:r>
      <w:bookmarkStart w:id="1" w:name="_Hlk51412664"/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«5»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выставляется, если:</w:t>
      </w:r>
    </w:p>
    <w:p w:rsidR="004C4CE1" w:rsidRPr="009C5A91" w:rsidRDefault="004C4CE1" w:rsidP="004C4CE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содержание презентации соответствует заданной теме, которая раскрыта в полном объеме, соблюдены требования к оформлению презентации, без ошибок и недочётов;</w:t>
      </w:r>
    </w:p>
    <w:bookmarkEnd w:id="1"/>
    <w:p w:rsidR="004C4CE1" w:rsidRPr="009C5A91" w:rsidRDefault="004C4CE1" w:rsidP="004C4CE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«4»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выставляется, если:</w:t>
      </w:r>
    </w:p>
    <w:p w:rsidR="004C4CE1" w:rsidRPr="009C5A91" w:rsidRDefault="004C4CE1" w:rsidP="004C4CE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содержание презентации соответствует заданной теме, </w:t>
      </w:r>
      <w:proofErr w:type="gramStart"/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раскрыта</w:t>
      </w:r>
      <w:proofErr w:type="gramEnd"/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полном объеме, соблюдены требования к оформлению презентации, при наличии небольших недочетов в его содержании или оформлении;</w:t>
      </w:r>
    </w:p>
    <w:p w:rsidR="004C4CE1" w:rsidRPr="009C5A91" w:rsidRDefault="004C4CE1" w:rsidP="004C4CE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«3»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выставляется, если:</w:t>
      </w:r>
    </w:p>
    <w:p w:rsidR="004C4CE1" w:rsidRPr="009C5A91" w:rsidRDefault="004C4CE1" w:rsidP="004C4CE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основные требования к оформлению презентации соблюдены, но при этом допущены недочеты, например: имеются неточности в изложении материала, имеются упущения в оформлении;</w:t>
      </w:r>
    </w:p>
    <w:p w:rsidR="004C4CE1" w:rsidRPr="009C5A91" w:rsidRDefault="004C4CE1" w:rsidP="004C4CE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 xml:space="preserve">«2» 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выставляется, если:</w:t>
      </w:r>
    </w:p>
    <w:p w:rsidR="004C4CE1" w:rsidRPr="009C5A91" w:rsidRDefault="004C4CE1" w:rsidP="004C4CE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тема презентации не раскрыта, обнаруживается существенное непонимание проблемы;</w:t>
      </w:r>
    </w:p>
    <w:p w:rsidR="004C4CE1" w:rsidRPr="009C5A91" w:rsidRDefault="004C4CE1" w:rsidP="004C4CE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презентация учеником не представлена.</w:t>
      </w:r>
    </w:p>
    <w:p w:rsidR="004C4CE1" w:rsidRPr="008A39A8" w:rsidRDefault="004C4CE1" w:rsidP="004C4CE1">
      <w:pPr>
        <w:rPr>
          <w:rFonts w:ascii="Times New Roman" w:hAnsi="Times New Roman" w:cs="Times New Roman"/>
          <w:b/>
          <w:sz w:val="28"/>
          <w:szCs w:val="28"/>
        </w:rPr>
      </w:pPr>
    </w:p>
    <w:p w:rsidR="004C4CE1" w:rsidRPr="00406A72" w:rsidRDefault="004C4CE1" w:rsidP="004C4C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Критерии и показатели, используемые при оценивании реферата поОБЖ.</w:t>
      </w:r>
    </w:p>
    <w:p w:rsidR="004C4CE1" w:rsidRPr="00406A72" w:rsidRDefault="004C4CE1" w:rsidP="004C4C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Реферат, должен содержать следующие структурные элементы:</w:t>
      </w:r>
    </w:p>
    <w:p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титульный лист;</w:t>
      </w:r>
    </w:p>
    <w:p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2. содержание;</w:t>
      </w:r>
    </w:p>
    <w:p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3. введение;</w:t>
      </w:r>
    </w:p>
    <w:p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4. основная часть;</w:t>
      </w:r>
    </w:p>
    <w:p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5. заключение;</w:t>
      </w:r>
    </w:p>
    <w:p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6. список использованных источников;</w:t>
      </w:r>
    </w:p>
    <w:p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7. приложения (при необходимости).</w:t>
      </w:r>
    </w:p>
    <w:p w:rsidR="004C4CE1" w:rsidRPr="00406A72" w:rsidRDefault="004C4CE1" w:rsidP="004C4C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Рекомендуемый объем структурных элементов реферата представлен в таблице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4"/>
        <w:gridCol w:w="2704"/>
      </w:tblGrid>
      <w:tr w:rsidR="004C4CE1" w:rsidRPr="00406A72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4CE1" w:rsidRPr="00406A72" w:rsidRDefault="004C4CE1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частей реферата</w:t>
            </w:r>
          </w:p>
        </w:tc>
        <w:tc>
          <w:tcPr>
            <w:tcW w:w="0" w:type="auto"/>
            <w:vAlign w:val="center"/>
            <w:hideMark/>
          </w:tcPr>
          <w:p w:rsidR="004C4CE1" w:rsidRPr="00406A72" w:rsidRDefault="004C4CE1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страниц</w:t>
            </w:r>
          </w:p>
        </w:tc>
      </w:tr>
      <w:tr w:rsidR="004C4CE1" w:rsidRPr="00406A72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4CE1" w:rsidRPr="00406A72" w:rsidRDefault="004C4CE1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0" w:type="auto"/>
            <w:vAlign w:val="center"/>
            <w:hideMark/>
          </w:tcPr>
          <w:p w:rsidR="004C4CE1" w:rsidRPr="00406A72" w:rsidRDefault="004C4CE1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CE1" w:rsidRPr="00406A72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4CE1" w:rsidRPr="00406A72" w:rsidRDefault="004C4CE1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(с указанием страниц)</w:t>
            </w:r>
          </w:p>
        </w:tc>
        <w:tc>
          <w:tcPr>
            <w:tcW w:w="0" w:type="auto"/>
            <w:vAlign w:val="center"/>
            <w:hideMark/>
          </w:tcPr>
          <w:p w:rsidR="004C4CE1" w:rsidRPr="00406A72" w:rsidRDefault="004C4CE1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CE1" w:rsidRPr="00406A72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4CE1" w:rsidRPr="00406A72" w:rsidRDefault="004C4CE1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0" w:type="auto"/>
            <w:vAlign w:val="center"/>
            <w:hideMark/>
          </w:tcPr>
          <w:p w:rsidR="004C4CE1" w:rsidRPr="00406A72" w:rsidRDefault="004C4CE1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CE1" w:rsidRPr="00406A72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4CE1" w:rsidRPr="00406A72" w:rsidRDefault="004C4CE1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0" w:type="auto"/>
            <w:vAlign w:val="center"/>
            <w:hideMark/>
          </w:tcPr>
          <w:p w:rsidR="004C4CE1" w:rsidRPr="00406A72" w:rsidRDefault="004C4CE1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5 - 7</w:t>
            </w:r>
          </w:p>
        </w:tc>
      </w:tr>
      <w:tr w:rsidR="004C4CE1" w:rsidRPr="00406A72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4CE1" w:rsidRPr="00406A72" w:rsidRDefault="004C4CE1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0" w:type="auto"/>
            <w:vAlign w:val="center"/>
            <w:hideMark/>
          </w:tcPr>
          <w:p w:rsidR="004C4CE1" w:rsidRPr="00406A72" w:rsidRDefault="004C4CE1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CE1" w:rsidRPr="00406A72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4CE1" w:rsidRPr="00406A72" w:rsidRDefault="004C4CE1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0" w:type="auto"/>
            <w:vAlign w:val="center"/>
            <w:hideMark/>
          </w:tcPr>
          <w:p w:rsidR="004C4CE1" w:rsidRPr="00406A72" w:rsidRDefault="004C4CE1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CE1" w:rsidRPr="00406A72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4CE1" w:rsidRPr="00406A72" w:rsidRDefault="004C4CE1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0" w:type="auto"/>
            <w:vAlign w:val="center"/>
            <w:hideMark/>
          </w:tcPr>
          <w:p w:rsidR="004C4CE1" w:rsidRPr="00406A72" w:rsidRDefault="004C4CE1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ограничений</w:t>
            </w:r>
          </w:p>
        </w:tc>
      </w:tr>
    </w:tbl>
    <w:p w:rsidR="004C4CE1" w:rsidRPr="00406A72" w:rsidRDefault="004C4CE1" w:rsidP="004C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содержании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</w:t>
      </w:r>
    </w:p>
    <w:p w:rsidR="004C4CE1" w:rsidRPr="00406A72" w:rsidRDefault="004C4CE1" w:rsidP="004C4CE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 введении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дается общая характеристика реферата: обосновывается актуальность выбранной темы; определяется цель работы и задачи, подлежащие решению для её достижения; описываются объект и предмет исследования, информационная база исследования, а также кратко характеризуется структура реферата по главам.</w:t>
      </w:r>
    </w:p>
    <w:p w:rsidR="004C4CE1" w:rsidRPr="00406A72" w:rsidRDefault="004C4CE1" w:rsidP="004C4CE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часть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содержать материал, необходимый для достижения поставленной цели и задач, решаемых в процессе выполнения реферата. Содержание основной части должно точно соответствовать теме и полностью её раскрывать. Заголовка "ОСНОВНАЯ ЧАСТЬ" в содержании реферата быть не должно.</w:t>
      </w:r>
    </w:p>
    <w:p w:rsidR="004C4CE1" w:rsidRPr="00406A72" w:rsidRDefault="004C4CE1" w:rsidP="004C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Обязательным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реферата является логическая связь между главами 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:rsidR="004C4CE1" w:rsidRPr="00406A72" w:rsidRDefault="004C4CE1" w:rsidP="004C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заключении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логически последовательно излагаются выводы, к которым пришел ученик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Список 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использованных источников является составной частью работы и отражает степень изученности рассматриваемой проблемы. Количество источников в списке определяется учеником самостоятельно, для реферата их рекомендуемое количество от 3 до 10. При этом в списке обязательно должны присутствовать источники, а также ныне действующие нормативно-правовые акты, регулирующие отношения, рассматриваемые в реферате.</w:t>
      </w:r>
    </w:p>
    <w:p w:rsidR="004C4CE1" w:rsidRPr="00406A72" w:rsidRDefault="004C4CE1" w:rsidP="004C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Оформление реферата</w:t>
      </w:r>
    </w:p>
    <w:p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одной стороне листа белой бумаги формата А-4 размер шрифта-14; </w:t>
      </w:r>
      <w:proofErr w:type="spellStart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TimesNewRoman</w:t>
      </w:r>
      <w:proofErr w:type="spellEnd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, цвет – черный, междустрочный интервал – одинарный поля на странице – размер левого поля – 2 см, правого- 1 см, верхнего-2см, нижнего-2см.</w:t>
      </w:r>
    </w:p>
    <w:p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Отформатировано по ширине листа на первой странице необходимо изложить план (содержание) работы.</w:t>
      </w:r>
    </w:p>
    <w:p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В конце работы необходимо указать источники использованной литературы. Включенная в список литература нумеруется сплошным порядком от первого до последнего названия.</w:t>
      </w:r>
    </w:p>
    <w:p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Список использованных источников должен формироваться в алфавитном порядке по фамилии авторов.</w:t>
      </w:r>
    </w:p>
    <w:p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каждому литературному источнику указывается: автор (или группа авторов), полное название книги или статьи, место и наименование издательства (для книг и брошюр), год издания; для журнальных статей указывается наименование журнала, год выпуска и номер. </w:t>
      </w:r>
    </w:p>
    <w:p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Приложения следует оформлять как продолжение реферата на его последующих страницах. Каждое приложение должно начинаться с новой страницы. Вверху страницы справа указывается слово "Приложение"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Приложения следует нумеровать порядковой нумерацией арабскими цифрами.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все приложения в тексте работы должны быть ссылки. Располагать приложения следует в порядке появления ссылок на них в тексте.</w:t>
      </w:r>
    </w:p>
    <w:p w:rsidR="004C4CE1" w:rsidRPr="00406A72" w:rsidRDefault="004C4CE1" w:rsidP="004C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оценки реферата</w:t>
      </w:r>
    </w:p>
    <w:p w:rsidR="004C4CE1" w:rsidRPr="00406A72" w:rsidRDefault="004C4CE1" w:rsidP="004C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сдачи готового реферата определяется утвержденным графиком.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случае отрицательного заключения преподавателя ученик обязан доработать или переработать реферат. Срок доработки реферата устанавливается с учетом сущности замечаний и объема необходимой доработки.</w:t>
      </w:r>
    </w:p>
    <w:p w:rsidR="004C4CE1" w:rsidRPr="00406A72" w:rsidRDefault="004C4CE1" w:rsidP="004C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Реферат оценивается по системе:</w:t>
      </w:r>
    </w:p>
    <w:p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"отлично"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 выставляется за реферат, который носит исследовательский характер, содержит грамотно изложенный материал, с соответствующими обоснованными выводами.</w:t>
      </w:r>
    </w:p>
    <w:p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"хорошо" 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выставляется за грамотно выполненный во всех отношениях реферат </w:t>
      </w:r>
      <w:bookmarkStart w:id="2" w:name="_Hlk51413609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небольших недочетов в его содержании или оформлении.</w:t>
      </w:r>
    </w:p>
    <w:p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End w:id="2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"удовлетворительно" 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выставляется за реферат, который удовлетворяет всем предъявляемым требованиям, но отличается поверхностью, в нем просматривается непоследовательность изложения материала, представлены необоснованные выводы.</w:t>
      </w:r>
    </w:p>
    <w:p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"неудовлетворительно"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 тема реферата не раскрыта, не содержит анализа источников. Реферат учеником не представлен.</w:t>
      </w:r>
    </w:p>
    <w:p w:rsidR="004C4CE1" w:rsidRPr="00406A72" w:rsidRDefault="004C4CE1" w:rsidP="004C4CE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4CE1" w:rsidRPr="00406A72" w:rsidRDefault="004C4CE1" w:rsidP="004C4CE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4A7" w:rsidRPr="008A39A8" w:rsidRDefault="005C14A7" w:rsidP="00382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C14A7" w:rsidRPr="008A39A8" w:rsidSect="008D1BE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9C8"/>
    <w:multiLevelType w:val="hybridMultilevel"/>
    <w:tmpl w:val="8FCCF124"/>
    <w:lvl w:ilvl="0" w:tplc="ABD24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5A70"/>
    <w:multiLevelType w:val="multilevel"/>
    <w:tmpl w:val="7B42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12644"/>
    <w:multiLevelType w:val="hybridMultilevel"/>
    <w:tmpl w:val="5002F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66982"/>
    <w:multiLevelType w:val="multilevel"/>
    <w:tmpl w:val="C354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D90211"/>
    <w:multiLevelType w:val="hybridMultilevel"/>
    <w:tmpl w:val="E3DC0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654C91"/>
    <w:multiLevelType w:val="hybridMultilevel"/>
    <w:tmpl w:val="2E70F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DB3754"/>
    <w:multiLevelType w:val="hybridMultilevel"/>
    <w:tmpl w:val="2CF88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802E8"/>
    <w:multiLevelType w:val="hybridMultilevel"/>
    <w:tmpl w:val="85EE95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962FC8"/>
    <w:multiLevelType w:val="hybridMultilevel"/>
    <w:tmpl w:val="804665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9742DE"/>
    <w:multiLevelType w:val="hybridMultilevel"/>
    <w:tmpl w:val="9A7C2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8CE"/>
    <w:rsid w:val="000168CE"/>
    <w:rsid w:val="000277DB"/>
    <w:rsid w:val="000F3611"/>
    <w:rsid w:val="00126A71"/>
    <w:rsid w:val="001277A1"/>
    <w:rsid w:val="001929B5"/>
    <w:rsid w:val="001B737E"/>
    <w:rsid w:val="001D78D5"/>
    <w:rsid w:val="00214E64"/>
    <w:rsid w:val="002333B8"/>
    <w:rsid w:val="00241617"/>
    <w:rsid w:val="002E250B"/>
    <w:rsid w:val="003545C8"/>
    <w:rsid w:val="00382920"/>
    <w:rsid w:val="003B318E"/>
    <w:rsid w:val="004C4CE1"/>
    <w:rsid w:val="00520A91"/>
    <w:rsid w:val="005674A9"/>
    <w:rsid w:val="005C14A7"/>
    <w:rsid w:val="006964E2"/>
    <w:rsid w:val="00733F75"/>
    <w:rsid w:val="007E2F7C"/>
    <w:rsid w:val="00885D69"/>
    <w:rsid w:val="008A39A8"/>
    <w:rsid w:val="008C3233"/>
    <w:rsid w:val="008C4AF1"/>
    <w:rsid w:val="008D1BEE"/>
    <w:rsid w:val="008E3B04"/>
    <w:rsid w:val="008F25D0"/>
    <w:rsid w:val="00953C03"/>
    <w:rsid w:val="00954FBE"/>
    <w:rsid w:val="00A33167"/>
    <w:rsid w:val="00B819B8"/>
    <w:rsid w:val="00B82E63"/>
    <w:rsid w:val="00BA1324"/>
    <w:rsid w:val="00BB4EE9"/>
    <w:rsid w:val="00BE3913"/>
    <w:rsid w:val="00C00EFC"/>
    <w:rsid w:val="00C62C2F"/>
    <w:rsid w:val="00CB63B6"/>
    <w:rsid w:val="00CD3B0B"/>
    <w:rsid w:val="00D433D6"/>
    <w:rsid w:val="00D54A65"/>
    <w:rsid w:val="00D572B5"/>
    <w:rsid w:val="00D669E1"/>
    <w:rsid w:val="00DA702F"/>
    <w:rsid w:val="00DA74F8"/>
    <w:rsid w:val="00DB23A6"/>
    <w:rsid w:val="00DC46D7"/>
    <w:rsid w:val="00E6141F"/>
    <w:rsid w:val="00F15A53"/>
    <w:rsid w:val="00FE3719"/>
    <w:rsid w:val="00FF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168CE"/>
    <w:pPr>
      <w:ind w:left="720"/>
      <w:contextualSpacing/>
    </w:pPr>
  </w:style>
  <w:style w:type="character" w:customStyle="1" w:styleId="cut2visible">
    <w:name w:val="cut2__visible"/>
    <w:basedOn w:val="a0"/>
    <w:rsid w:val="00DB23A6"/>
  </w:style>
  <w:style w:type="character" w:customStyle="1" w:styleId="cut2invisible">
    <w:name w:val="cut2__invisible"/>
    <w:basedOn w:val="a0"/>
    <w:rsid w:val="00DB23A6"/>
  </w:style>
  <w:style w:type="character" w:styleId="a5">
    <w:name w:val="Hyperlink"/>
    <w:basedOn w:val="a0"/>
    <w:uiPriority w:val="99"/>
    <w:semiHidden/>
    <w:unhideWhenUsed/>
    <w:rsid w:val="00DB23A6"/>
    <w:rPr>
      <w:color w:val="0000FF"/>
      <w:u w:val="single"/>
    </w:rPr>
  </w:style>
  <w:style w:type="character" w:customStyle="1" w:styleId="text-cut2">
    <w:name w:val="text-cut2"/>
    <w:basedOn w:val="a0"/>
    <w:rsid w:val="00DB23A6"/>
  </w:style>
  <w:style w:type="paragraph" w:customStyle="1" w:styleId="Default">
    <w:name w:val="Default"/>
    <w:rsid w:val="00D54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Exact">
    <w:name w:val="Основной текст Exact"/>
    <w:basedOn w:val="a0"/>
    <w:link w:val="1"/>
    <w:rsid w:val="001277A1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Exact"/>
    <w:rsid w:val="001277A1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8115pt0pt">
    <w:name w:val="Основной текст (8) + 11;5 pt;Не курсив;Интервал 0 pt"/>
    <w:basedOn w:val="a0"/>
    <w:rsid w:val="001277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277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77A1"/>
    <w:pPr>
      <w:widowControl w:val="0"/>
      <w:shd w:val="clear" w:color="auto" w:fill="FFFFFF"/>
      <w:spacing w:before="8580"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1277A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77A1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Exact">
    <w:name w:val="Основной текст (4) Exact"/>
    <w:basedOn w:val="a0"/>
    <w:rsid w:val="0012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1277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77A1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1pt0pt">
    <w:name w:val="Основной текст + 11 pt;Полужирный;Интервал 0 pt"/>
    <w:basedOn w:val="a0"/>
    <w:rsid w:val="001277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0"/>
    <w:rsid w:val="001277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12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8A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492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854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93707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240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Лаборант-1</dc:creator>
  <cp:lastModifiedBy>Кабинет 26</cp:lastModifiedBy>
  <cp:revision>26</cp:revision>
  <cp:lastPrinted>2019-09-12T07:25:00Z</cp:lastPrinted>
  <dcterms:created xsi:type="dcterms:W3CDTF">2019-09-12T07:20:00Z</dcterms:created>
  <dcterms:modified xsi:type="dcterms:W3CDTF">2021-10-10T10:03:00Z</dcterms:modified>
</cp:coreProperties>
</file>