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CB6E51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A633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903D9E" w:rsidP="00A6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>Учебник: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</w:t>
      </w:r>
      <w:r w:rsidR="00CB6E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 для общеобразовательных учреждений. В двух частях.М.:Просвещение</w:t>
      </w:r>
      <w:r w:rsid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CB6E51" w:rsidRDefault="00CB6E51" w:rsidP="00903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Авторы: 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 Я., Журавлев В. П., Коровин В. И.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2731D1" w:rsidRDefault="00CC326B" w:rsidP="00903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D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A6332C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CB6E51">
              <w:rPr>
                <w:rFonts w:cs="Times New Roman"/>
                <w:sz w:val="28"/>
                <w:szCs w:val="28"/>
              </w:rPr>
              <w:t>Литература и ее роль в духовной жизни человека.</w:t>
            </w:r>
          </w:p>
          <w:p w:rsidR="00CB6E51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Древнерусская литература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CB6E51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Литература 18 века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CB6E51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B6E5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Литература 19 века: В.А.Жуковский, А.С.Грибоедов, А.С.Пушкин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2B5EB2" w:rsidRDefault="00CC326B" w:rsidP="00F611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  <w:tr w:rsidR="002429D8" w:rsidTr="00D62402">
        <w:trPr>
          <w:trHeight w:val="3314"/>
        </w:trPr>
        <w:tc>
          <w:tcPr>
            <w:tcW w:w="2158" w:type="dxa"/>
          </w:tcPr>
          <w:p w:rsidR="002429D8" w:rsidRPr="00CC326B" w:rsidRDefault="002429D8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2429D8" w:rsidRDefault="002429D8" w:rsidP="00CB6E51">
            <w:pPr>
              <w:spacing w:before="1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Литература 19 века: </w:t>
            </w:r>
          </w:p>
          <w:p w:rsidR="002429D8" w:rsidRPr="00CB6E51" w:rsidRDefault="002429D8" w:rsidP="00CB6E5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М.Ю.Лермонтов, Н.В.Гоголь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29D8" w:rsidRDefault="002429D8" w:rsidP="00CB6E5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Литература 19 века: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А.Н. Островский,</w:t>
            </w:r>
            <w:r w:rsidRPr="00CB6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Ф.М. </w:t>
            </w:r>
            <w:proofErr w:type="spellStart"/>
            <w:r w:rsidRPr="00CB6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Достоевский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Н. Толстой,</w:t>
            </w:r>
          </w:p>
          <w:p w:rsidR="002429D8" w:rsidRDefault="002429D8" w:rsidP="00CB6E5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  <w:p w:rsidR="002429D8" w:rsidRPr="00CB6E51" w:rsidRDefault="002429D8" w:rsidP="00CB6E51">
            <w:pPr>
              <w:spacing w:before="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Стихотворения разных жанров Н.А.Некрасова, Ф.И.Тютчева, А.А.Фета.</w:t>
            </w:r>
          </w:p>
          <w:p w:rsidR="002429D8" w:rsidRPr="00CB6E51" w:rsidRDefault="002429D8" w:rsidP="00CB6E51">
            <w:pPr>
              <w:spacing w:before="1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Русская литература 20 века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2429D8" w:rsidRPr="00CB6E51" w:rsidRDefault="002429D8" w:rsidP="00CB6E5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Зарубежная литература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2429D8" w:rsidRPr="0099334A" w:rsidRDefault="002429D8" w:rsidP="00F611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A3CF6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E"/>
    <w:rsid w:val="001A3CF6"/>
    <w:rsid w:val="001A3FDC"/>
    <w:rsid w:val="002429D8"/>
    <w:rsid w:val="00254961"/>
    <w:rsid w:val="002731D1"/>
    <w:rsid w:val="0029322C"/>
    <w:rsid w:val="002B5EB2"/>
    <w:rsid w:val="003052D9"/>
    <w:rsid w:val="00343D19"/>
    <w:rsid w:val="003D323B"/>
    <w:rsid w:val="0069281C"/>
    <w:rsid w:val="007540D6"/>
    <w:rsid w:val="00903D9E"/>
    <w:rsid w:val="00915BF1"/>
    <w:rsid w:val="0099334A"/>
    <w:rsid w:val="00A6332C"/>
    <w:rsid w:val="00C23BDE"/>
    <w:rsid w:val="00CA44F1"/>
    <w:rsid w:val="00CB6E51"/>
    <w:rsid w:val="00CC326B"/>
    <w:rsid w:val="00D55A75"/>
    <w:rsid w:val="00E25A98"/>
    <w:rsid w:val="00F1001B"/>
    <w:rsid w:val="00F6111E"/>
    <w:rsid w:val="00FD1851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  <w:style w:type="character" w:customStyle="1" w:styleId="1">
    <w:name w:val="Основной текст1"/>
    <w:basedOn w:val="a0"/>
    <w:rsid w:val="00A6332C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A6332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A6332C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6">
    <w:name w:val="Основной текст + Курсив"/>
    <w:basedOn w:val="a5"/>
    <w:rsid w:val="001A3CF6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Кабинет 26</cp:lastModifiedBy>
  <cp:revision>15</cp:revision>
  <dcterms:created xsi:type="dcterms:W3CDTF">2018-09-23T18:20:00Z</dcterms:created>
  <dcterms:modified xsi:type="dcterms:W3CDTF">2021-10-10T09:33:00Z</dcterms:modified>
</cp:coreProperties>
</file>