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AB" w:rsidRDefault="005B04AB" w:rsidP="005B0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Календарно - тематическое планирование. Алгебра 8 класс</w:t>
      </w:r>
    </w:p>
    <w:p w:rsidR="005B04AB" w:rsidRDefault="005B04AB" w:rsidP="005B0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10065" w:type="dxa"/>
        <w:tblInd w:w="-431" w:type="dxa"/>
        <w:tblLayout w:type="fixed"/>
        <w:tblLook w:val="04A0"/>
      </w:tblPr>
      <w:tblGrid>
        <w:gridCol w:w="1560"/>
        <w:gridCol w:w="2694"/>
        <w:gridCol w:w="5811"/>
      </w:tblGrid>
      <w:tr w:rsidR="005B04AB" w:rsidTr="005B04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AB" w:rsidRDefault="005B04AB">
            <w:pPr>
              <w:jc w:val="center"/>
              <w:rPr>
                <w:rStyle w:val="dash0410005f0431005f0437005f0430005f0446005f0020005f0441005f043f005f0438005f0441005f043a005f0430005f005fchar1char1"/>
                <w:b/>
                <w:lang w:val="en-US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ЧЕТВЕРТЬ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AB" w:rsidRDefault="005B04AB">
            <w:pPr>
              <w:jc w:val="center"/>
              <w:rPr>
                <w:rStyle w:val="dash0410005f0431005f0437005f0430005f0446005f0020005f0441005f043f005f0438005f0441005f043a005f0430005f005fchar1char1"/>
                <w:b/>
                <w:lang w:val="en-US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ТЕМЫ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AB" w:rsidRDefault="005B04AB">
            <w:pPr>
              <w:jc w:val="center"/>
              <w:rPr>
                <w:rStyle w:val="dash0410005f0431005f0437005f0430005f0446005f0020005f0441005f043f005f0438005f0441005f043a005f0430005f005fchar1char1"/>
                <w:b/>
                <w:lang w:val="en-US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СОДЕРЖАНИЕ УЧЕБНОГО МАТЕРИАЛА</w:t>
            </w:r>
          </w:p>
        </w:tc>
      </w:tr>
      <w:tr w:rsidR="005B04AB" w:rsidTr="005B04AB">
        <w:trPr>
          <w:trHeight w:val="745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AB" w:rsidRDefault="005B04AB">
            <w:pPr>
              <w:rPr>
                <w:rStyle w:val="dash0410005f0431005f0437005f0430005f0446005f0020005f0441005f043f005f0438005f0441005f043a005f0430005f005fchar1char1"/>
                <w:b/>
                <w:lang w:val="en-US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1 четве</w:t>
            </w:r>
            <w:bookmarkStart w:id="0" w:name="_GoBack"/>
            <w:bookmarkEnd w:id="0"/>
            <w:r>
              <w:rPr>
                <w:rStyle w:val="dash0410005f0431005f0437005f0430005f0446005f0020005f0441005f043f005f0438005f0441005f043a005f0430005f005fchar1char1"/>
                <w:b/>
              </w:rPr>
              <w:t>рть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AB" w:rsidRDefault="005B04A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Рациональные дроби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AB" w:rsidRDefault="005B0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Понятие рациональной дроби.</w:t>
            </w:r>
            <w:r w:rsidR="00B970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Допустимые значения переменных, входящих в дробное выражение.</w:t>
            </w:r>
            <w:r w:rsidR="00B970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свойство дроби. Сокращение дробей.</w:t>
            </w:r>
            <w:r w:rsidR="00B970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Следствие из основного свойства дроби.</w:t>
            </w:r>
            <w:r w:rsidR="00B970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Правило сложения и вычитания дробей с одинаковыми знаменателями.</w:t>
            </w:r>
            <w:r w:rsidR="00B970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дробей с противоположными знаменателями.</w:t>
            </w:r>
            <w:r w:rsidR="00B970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Правило сложения и вычитания дробей с разными знаменателями.</w:t>
            </w:r>
            <w:r w:rsidR="00B970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дробей с разными знаменателями.</w:t>
            </w:r>
            <w:r w:rsidR="00B970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рациональной дроби и целого выражения.</w:t>
            </w:r>
          </w:p>
        </w:tc>
      </w:tr>
      <w:tr w:rsidR="005B04AB" w:rsidTr="005B04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AB" w:rsidRPr="005B04AB" w:rsidRDefault="005B04AB">
            <w:pPr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AB" w:rsidRDefault="005B04A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Рациональные дроби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AB" w:rsidRPr="005B04AB" w:rsidRDefault="005B04AB">
            <w:pPr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Правила умножения рациональных дробей и возведения их в степень. Преобразование рациональных выражений, содержащих действие умножения. Правило деления рациональных дробей. Преобразование рациональных выражений, содержащих действие деления. Совместные действия с рациональными дробями.</w:t>
            </w:r>
            <w:r w:rsidR="00B970DF">
              <w:rPr>
                <w:rStyle w:val="dash0410005f0431005f0437005f0430005f0446005f0020005f0441005f043f005f0438005f0441005f043a005f0430005f005fchar1char1"/>
              </w:rPr>
              <w:t xml:space="preserve"> </w:t>
            </w:r>
            <w:r>
              <w:rPr>
                <w:rStyle w:val="dash0410005f0431005f0437005f0430005f0446005f0020005f0441005f043f005f0438005f0441005f043a005f0430005f005fchar1char1"/>
              </w:rPr>
              <w:t>Совместные действия с рациональными дробями.</w:t>
            </w:r>
            <w:r w:rsidR="00B970DF">
              <w:rPr>
                <w:rStyle w:val="dash0410005f0431005f0437005f0430005f0446005f0020005f0441005f043f005f0438005f0441005f043a005f0430005f005fchar1char1"/>
              </w:rPr>
              <w:t xml:space="preserve"> </w:t>
            </w:r>
            <w:r>
              <w:rPr>
                <w:rStyle w:val="dash0410005f0431005f0437005f0430005f0446005f0020005f0441005f043f005f0438005f0441005f043a005f0430005f005fchar1char1"/>
              </w:rPr>
              <w:t>Преобразование дробных выражений.</w:t>
            </w:r>
            <w:r w:rsidR="00B970DF">
              <w:rPr>
                <w:rStyle w:val="dash0410005f0431005f0437005f0430005f0446005f0020005f0441005f043f005f0438005f0441005f043a005f0430005f005fchar1char1"/>
              </w:rPr>
              <w:t xml:space="preserve"> </w:t>
            </w:r>
            <w:r>
              <w:rPr>
                <w:rStyle w:val="dash0410005f0431005f0437005f0430005f0446005f0020005f0441005f043f005f0438005f0441005f043a005f0430005f005fchar1char1"/>
              </w:rPr>
              <w:t>Нахождение среднего гармонического ряда положительных чисел.</w:t>
            </w:r>
            <w:r w:rsidR="00B970DF">
              <w:rPr>
                <w:rStyle w:val="dash0410005f0431005f0437005f0430005f0446005f0020005f0441005f043f005f0438005f0441005f043a005f0430005f005fchar1char1"/>
              </w:rPr>
              <w:t xml:space="preserve"> </w:t>
            </w:r>
            <w:r>
              <w:rPr>
                <w:rStyle w:val="dash0410005f0431005f0437005f0430005f0446005f0020005f0441005f043f005f0438005f0441005f043a005f0430005f005fchar1char1"/>
              </w:rPr>
              <w:t>Построение графика функции у = k/x.</w:t>
            </w:r>
            <w:r w:rsidR="00B970DF">
              <w:rPr>
                <w:rStyle w:val="dash0410005f0431005f0437005f0430005f0446005f0020005f0441005f043f005f0438005f0441005f043a005f0430005f005fchar1char1"/>
              </w:rPr>
              <w:t xml:space="preserve"> </w:t>
            </w:r>
            <w:r>
              <w:rPr>
                <w:rStyle w:val="dash0410005f0431005f0437005f0430005f0446005f0020005f0441005f043f005f0438005f0441005f043a005f0430005f005fchar1char1"/>
              </w:rPr>
              <w:t>Функция у = k/x и её график в решении различных задач.</w:t>
            </w:r>
          </w:p>
        </w:tc>
      </w:tr>
      <w:tr w:rsidR="005B04AB" w:rsidTr="005B04A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AB" w:rsidRDefault="005B04AB">
            <w:pPr>
              <w:rPr>
                <w:rStyle w:val="dash0410005f0431005f0437005f0430005f0446005f0020005f0441005f043f005f0438005f0441005f043a005f0430005f005fchar1char1"/>
                <w:b/>
                <w:lang w:val="en-US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2 четверть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AB" w:rsidRDefault="005B04A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Квадратные корни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AB" w:rsidRPr="005B04AB" w:rsidRDefault="005B04AB">
            <w:pPr>
              <w:rPr>
                <w:rStyle w:val="dash0410005f0431005f0437005f0430005f0446005f0020005f0441005f043f005f0438005f0441005f043a005f0430005f005fchar1char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числа.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Множество действительными чисел. Действия над иррациональными числами.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Извлечение квадратного корня.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Применение понятия квадратного корня при решении различных задач.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Решение уравнений вида </w:t>
            </w:r>
            <w:r w:rsidR="00AC346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AC3464" w:rsidRPr="00AC3464">
              <w:rPr>
                <w:rFonts w:ascii="Times New Roman" w:eastAsia="Times New Roman" w:hAnsi="Times New Roman" w:cstheme="minorBidi"/>
                <w:position w:val="-11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16.5pt" equationxml="&lt;">
                  <v:imagedata r:id="rId4" o:title="" chromakey="white"/>
                </v:shape>
              </w:pict>
            </w:r>
            <w:r w:rsidR="00AC346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C3464" w:rsidRPr="00AC3464">
              <w:rPr>
                <w:rFonts w:ascii="Times New Roman" w:eastAsia="Times New Roman" w:hAnsi="Times New Roman" w:cstheme="minorBidi"/>
                <w:position w:val="-11"/>
                <w:sz w:val="24"/>
                <w:szCs w:val="24"/>
                <w:lang w:eastAsia="ru-RU"/>
              </w:rPr>
              <w:pict>
                <v:shape id="_x0000_i1026" type="#_x0000_t75" style="width:36.75pt;height:15.75pt" equationxml="&lt;">
                  <v:imagedata r:id="rId4" o:title="" chromakey="white"/>
                </v:shape>
              </w:pict>
            </w:r>
            <w:r w:rsidR="00AC346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.Вычисление значений выражений, содержащих квадратные корни.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Способы нахождения приближенных значений квадратного корня с помощью оценки и на калькуляторе.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Построение графика функции у=</w:t>
            </w:r>
            <w:r w:rsidR="00AC346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AC3464" w:rsidRPr="00AC3464">
              <w:rPr>
                <w:rFonts w:ascii="Times New Roman" w:eastAsia="Times New Roman" w:hAnsi="Times New Roman" w:cstheme="minorBidi"/>
                <w:position w:val="-11"/>
                <w:sz w:val="24"/>
                <w:szCs w:val="24"/>
                <w:lang w:eastAsia="ru-RU"/>
              </w:rPr>
              <w:pict>
                <v:shape id="_x0000_i1027" type="#_x0000_t75" style="width:15.75pt;height:17.25pt" equationxml="&lt;">
                  <v:imagedata r:id="rId5" o:title="" chromakey="white"/>
                </v:shape>
              </w:pict>
            </w:r>
            <w:r w:rsidR="00AC346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C3464" w:rsidRPr="00AC3464">
              <w:rPr>
                <w:rFonts w:ascii="Times New Roman" w:eastAsia="Times New Roman" w:hAnsi="Times New Roman" w:cstheme="minorBidi"/>
                <w:position w:val="-11"/>
                <w:sz w:val="24"/>
                <w:szCs w:val="24"/>
                <w:lang w:eastAsia="ru-RU"/>
              </w:rPr>
              <w:pict>
                <v:shape id="_x0000_i1028" type="#_x0000_t75" style="width:15.75pt;height:17.25pt" equationxml="&lt;">
                  <v:imagedata r:id="rId5" o:title="" chromakey="white"/>
                </v:shape>
              </w:pict>
            </w:r>
            <w:r w:rsidR="00AC346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применение её свойств.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графика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свойств функции у =</w:t>
            </w:r>
            <w:r w:rsidR="00AC346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AC3464" w:rsidRPr="00AC3464">
              <w:rPr>
                <w:rFonts w:ascii="Times New Roman" w:eastAsia="Times New Roman" w:hAnsi="Times New Roman" w:cstheme="minorBidi"/>
                <w:position w:val="-11"/>
                <w:sz w:val="24"/>
                <w:szCs w:val="24"/>
                <w:lang w:eastAsia="ru-RU"/>
              </w:rPr>
              <w:pict>
                <v:shape id="_x0000_i1029" type="#_x0000_t75" style="width:15.75pt;height:17.25pt" equationxml="&lt;">
                  <v:imagedata r:id="rId5" o:title="" chromakey="white"/>
                </v:shape>
              </w:pict>
            </w:r>
            <w:r w:rsidR="00AC346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C3464" w:rsidRPr="00AC3464">
              <w:rPr>
                <w:rFonts w:ascii="Times New Roman" w:eastAsia="Times New Roman" w:hAnsi="Times New Roman" w:cstheme="minorBidi"/>
                <w:position w:val="-11"/>
                <w:sz w:val="24"/>
                <w:szCs w:val="24"/>
                <w:lang w:eastAsia="ru-RU"/>
              </w:rPr>
              <w:pict>
                <v:shape id="_x0000_i1030" type="#_x0000_t75" style="width:15.75pt;height:17.25pt" equationxml="&lt;">
                  <v:imagedata r:id="rId5" o:title="" chromakey="white"/>
                </v:shape>
              </w:pict>
            </w:r>
            <w:r w:rsidR="00AC346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решении различных задач.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Вычисление квадратного корня из произведения и дроби.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Квадратный корень из произведения и дроби при преобразовании выражение с корнем.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Применение свойства квадратного корня из степени при вычислениях.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Квадратный корень из степени при преобразовании выражение с корнем.</w:t>
            </w:r>
          </w:p>
        </w:tc>
      </w:tr>
      <w:tr w:rsidR="005B04AB" w:rsidTr="005B04AB">
        <w:trPr>
          <w:trHeight w:val="56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AB" w:rsidRPr="005B04AB" w:rsidRDefault="005B04AB">
            <w:pPr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AB" w:rsidRDefault="005B04A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Квадратные корни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AB" w:rsidRDefault="005B04AB">
            <w:r>
              <w:rPr>
                <w:rFonts w:ascii="Times New Roman" w:hAnsi="Times New Roman"/>
                <w:sz w:val="24"/>
                <w:szCs w:val="24"/>
              </w:rPr>
              <w:t>Вынесение множителя за знака корня. Внесение множителя под знак корня.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Приведение подобных радикалов и применение формул сокращенного умножения при преобразовании выражений с корнями.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Сокращение дробей, содержащих квадратные корни, и освобождение от иррациональности в знаменателе дроби.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Решение различных задач, связанных с преобразованием выражений, содержащих квадратные корни.</w:t>
            </w:r>
          </w:p>
        </w:tc>
      </w:tr>
      <w:tr w:rsidR="005B04AB" w:rsidTr="005B04AB">
        <w:trPr>
          <w:trHeight w:val="5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AB" w:rsidRDefault="005B04AB">
            <w:pPr>
              <w:rPr>
                <w:rStyle w:val="dash0410005f0431005f0437005f0430005f0446005f0020005f0441005f043f005f0438005f0441005f043a005f0430005f005fchar1char1"/>
                <w:b/>
                <w:lang w:val="en-US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3 четверть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AB" w:rsidRDefault="005B04A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Квадратные уравнения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AB" w:rsidRPr="005B04AB" w:rsidRDefault="005B04AB">
            <w:pPr>
              <w:rPr>
                <w:rStyle w:val="dash0410005f0431005f0437005f0430005f0446005f0020005f0441005f043f005f0438005f0441005f043a005f0430005f005fchar1char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квадратного уравнения.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Решение неполных квадратных уравнений.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неполных квадратных уравнений.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Решение квадратных уравнений выделением квадрата двучлена.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Вывод формулы корней квадратного уравнения. Решение квадратных уравнений по формуле.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Решение квадратных уравнений с четным вторым коэффициентом.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Квадратное уравнение как математическая модель текстовой задачи. Решение задач с помощью квадратных уравнений.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Доказательство теоремы Виета и её применение.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Применение теоремы Виета и обратной ей теоремы.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Понятие дробного рационального уравнения.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Решение дробных рациональных уравнений.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дробного рационального уравнения по условию задачи.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дробных рациональных уравнений.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Решение задач на совместную работу.</w:t>
            </w:r>
          </w:p>
        </w:tc>
      </w:tr>
      <w:tr w:rsidR="005B04AB" w:rsidTr="005B04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AB" w:rsidRPr="005B04AB" w:rsidRDefault="005B04AB">
            <w:pPr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AB" w:rsidRDefault="005B04A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Неравенства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AB" w:rsidRDefault="005B0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числового неравенства.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Доказательство числовых неравенств.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Теоремы, выражающие свойства числовых неравенств. Использование свойств числовых неравенств при оценке значения выражения.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Теоремы о по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членном сложении и умножении неравенств.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 теорем о по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членном умножении и сложении неравенств при оценке значения выражения.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Абсолютная погрешность приближенного вычисления.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Относительная погрешность приближенного вычисления.</w:t>
            </w:r>
          </w:p>
        </w:tc>
      </w:tr>
      <w:tr w:rsidR="005B04AB" w:rsidTr="005B04A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AB" w:rsidRDefault="005B04AB">
            <w:pPr>
              <w:rPr>
                <w:rStyle w:val="dash0410005f0431005f0437005f0430005f0446005f0020005f0441005f043f005f0438005f0441005f043a005f0430005f005fchar1char1"/>
                <w:b/>
                <w:lang w:val="en-US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4 четверть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AB" w:rsidRDefault="005B04A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Неравенства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AB" w:rsidRDefault="005B0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теории множеств. Пересечение и объединение множеств.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Круги Эйлера.</w:t>
            </w:r>
          </w:p>
          <w:p w:rsidR="005B04AB" w:rsidRDefault="005B0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и геометрическая модели числового промежутка.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Пересечение и объединение числовых промежутков.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Понятие решения неравенства с одной переменной.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Решение неравенств с одной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переменной.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Решение неравенств, содержащих дроби.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Решение неравенств вида 0·x&gt;b или 0·x&lt;b, где b-некоторое число.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Понятие решения системы неравенств с одной переменной.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Решение систем неравенств с одной переменной.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Решение двойных неравенств.</w:t>
            </w:r>
          </w:p>
        </w:tc>
      </w:tr>
      <w:tr w:rsidR="005B04AB" w:rsidTr="005B04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AB" w:rsidRPr="005B04AB" w:rsidRDefault="005B04AB">
            <w:pPr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AB" w:rsidRDefault="005B04A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Степень с целым показателем. Элементы статистики.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AB" w:rsidRPr="005B04AB" w:rsidRDefault="005B04AB">
            <w:pPr>
              <w:rPr>
                <w:rStyle w:val="dash0410005f0431005f0437005f0430005f0446005f0020005f0441005f043f005f0438005f0441005f043a005f0430005f005fchar1char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степени с целым отрицательным показателем.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Нахождение значений выражений, содержащих степени с целым показателем.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 свойств степени с целым показателем для нахождения значений выражений.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 свойств степени с целым показателем для преобразования выражений.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Стандартный вид числа.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Решение задач, связанных с физическими величинами.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Нахождение средних статистических характеристик.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Интервальные ряды.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Столбчатые и круговые диаграммы.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Представление статистических данных в виде полигона.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Изображение интервальных рядов данных с помощью гистограммы.</w:t>
            </w:r>
            <w:r w:rsidR="00B9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Функции y=x-1 и y=x-2 и их свойства.</w:t>
            </w:r>
          </w:p>
        </w:tc>
      </w:tr>
    </w:tbl>
    <w:p w:rsidR="00AC3464" w:rsidRDefault="00AC3464"/>
    <w:sectPr w:rsidR="00AC3464" w:rsidSect="00AC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B04AB"/>
    <w:rsid w:val="005B04AB"/>
    <w:rsid w:val="00AC3464"/>
    <w:rsid w:val="00B9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B04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5B04A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724</Words>
  <Characters>4131</Characters>
  <Application>Microsoft Office Word</Application>
  <DocSecurity>0</DocSecurity>
  <Lines>34</Lines>
  <Paragraphs>9</Paragraphs>
  <ScaleCrop>false</ScaleCrop>
  <Company>Grizli777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2017-09-29T09:11:00Z</dcterms:created>
  <dcterms:modified xsi:type="dcterms:W3CDTF">2017-09-29T10:51:00Z</dcterms:modified>
</cp:coreProperties>
</file>