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C559F7" w:rsidRPr="00C559F7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94225B">
        <w:rPr>
          <w:rFonts w:ascii="Times New Roman" w:hAnsi="Times New Roman" w:cs="Times New Roman"/>
          <w:sz w:val="28"/>
          <w:szCs w:val="28"/>
        </w:rPr>
        <w:t>)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4 класс, физическая культура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94225B" w:rsidRDefault="00307E40" w:rsidP="00252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25B">
        <w:rPr>
          <w:rFonts w:ascii="Times New Roman" w:hAnsi="Times New Roman" w:cs="Times New Roman"/>
          <w:sz w:val="28"/>
          <w:szCs w:val="28"/>
        </w:rPr>
        <w:t>Автор: В.И. 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307E40" w:rsidRPr="0094225B" w:rsidTr="00E71DE9">
        <w:tc>
          <w:tcPr>
            <w:tcW w:w="1838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307E40" w:rsidRPr="0094225B" w:rsidRDefault="00307E40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C9" w:rsidRPr="0094225B" w:rsidTr="00252614">
        <w:trPr>
          <w:trHeight w:val="2597"/>
        </w:trPr>
        <w:tc>
          <w:tcPr>
            <w:tcW w:w="1838" w:type="dxa"/>
          </w:tcPr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94225B" w:rsidRDefault="004202C9" w:rsidP="00E71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такое физическая культура.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Тренировка ума и характера.</w:t>
            </w:r>
          </w:p>
          <w:p w:rsidR="004202C9" w:rsidRPr="00DE17B9" w:rsidRDefault="004202C9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Бодрость, грация, координация.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B9">
              <w:rPr>
                <w:rFonts w:ascii="Times New Roman" w:hAnsi="Times New Roman" w:cs="Times New Roman"/>
                <w:sz w:val="28"/>
                <w:szCs w:val="28"/>
              </w:rPr>
              <w:t>Жизненно важное умение.</w:t>
            </w:r>
          </w:p>
          <w:p w:rsidR="004202C9" w:rsidRPr="00DE17B9" w:rsidRDefault="004202C9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C9" w:rsidRPr="00CD0136" w:rsidRDefault="004202C9" w:rsidP="007758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4202C9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202C9" w:rsidRPr="00CD0136" w:rsidRDefault="004202C9" w:rsidP="007758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Презентация «Современные Олимпийские игры» или тест</w:t>
            </w:r>
          </w:p>
        </w:tc>
      </w:tr>
    </w:tbl>
    <w:p w:rsidR="00482A48" w:rsidRPr="009C5A91" w:rsidRDefault="00482A48" w:rsidP="00482A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82A48" w:rsidRPr="009C5A91" w:rsidRDefault="00482A48" w:rsidP="0048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482A48" w:rsidRPr="009C5A91" w:rsidRDefault="00482A48" w:rsidP="00482A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</w:t>
      </w: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Наилучшими являются контрастные цвета фона и текста (белый фон – черный текст; темно-синий фон – светло-желтый текст и т. д.). 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482A48" w:rsidRPr="009C5A91" w:rsidRDefault="00482A48" w:rsidP="00482A4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основные требования к оформлению презентации соблюдены, но при этом допущены недочеты,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>: имеются неточности в изложении материала, имеются упущения в оформлении;</w:t>
      </w:r>
    </w:p>
    <w:p w:rsidR="00482A48" w:rsidRPr="009C5A91" w:rsidRDefault="00482A48" w:rsidP="00482A4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482A48" w:rsidRPr="009C5A91" w:rsidRDefault="00482A48" w:rsidP="00482A4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Pr="0094225B" w:rsidRDefault="00307E40" w:rsidP="00482A48">
      <w:pPr>
        <w:jc w:val="center"/>
        <w:rPr>
          <w:sz w:val="28"/>
          <w:szCs w:val="28"/>
        </w:rPr>
      </w:pPr>
    </w:p>
    <w:sectPr w:rsidR="00307E40" w:rsidRPr="0094225B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EB"/>
    <w:rsid w:val="000B00C8"/>
    <w:rsid w:val="000D154B"/>
    <w:rsid w:val="000D7D87"/>
    <w:rsid w:val="001670EB"/>
    <w:rsid w:val="001A5B73"/>
    <w:rsid w:val="00221AD9"/>
    <w:rsid w:val="00252614"/>
    <w:rsid w:val="00307E40"/>
    <w:rsid w:val="00377F4E"/>
    <w:rsid w:val="003A48C7"/>
    <w:rsid w:val="003C7CBD"/>
    <w:rsid w:val="004202C9"/>
    <w:rsid w:val="00482A48"/>
    <w:rsid w:val="004858B6"/>
    <w:rsid w:val="0049427B"/>
    <w:rsid w:val="00717C24"/>
    <w:rsid w:val="007C0791"/>
    <w:rsid w:val="007C2FF8"/>
    <w:rsid w:val="00912926"/>
    <w:rsid w:val="0094225B"/>
    <w:rsid w:val="009B384D"/>
    <w:rsid w:val="00A868BA"/>
    <w:rsid w:val="00C04580"/>
    <w:rsid w:val="00C559F7"/>
    <w:rsid w:val="00DA2761"/>
    <w:rsid w:val="00E0514E"/>
    <w:rsid w:val="00E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29230-E14C-40DE-A157-F914482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27D8-6F84-4E2E-BE6C-636D9C6A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16</cp:revision>
  <cp:lastPrinted>2019-09-24T05:46:00Z</cp:lastPrinted>
  <dcterms:created xsi:type="dcterms:W3CDTF">2019-09-23T16:02:00Z</dcterms:created>
  <dcterms:modified xsi:type="dcterms:W3CDTF">2021-10-10T08:00:00Z</dcterms:modified>
</cp:coreProperties>
</file>