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6B" w:rsidRDefault="00001846" w:rsidP="0081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МЕТОДИЧЕСКОГО ОБЪЕДИНЕНИЯ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7AFC">
        <w:rPr>
          <w:rFonts w:ascii="Times New Roman" w:hAnsi="Times New Roman" w:cs="Times New Roman"/>
          <w:b/>
          <w:bCs/>
          <w:sz w:val="28"/>
          <w:szCs w:val="28"/>
        </w:rPr>
        <w:t>учителей естественно-математического цикла</w:t>
      </w:r>
    </w:p>
    <w:p w:rsidR="00FB256B" w:rsidRDefault="00FB256B" w:rsidP="0000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FC" w:rsidRDefault="00C57AFC" w:rsidP="0000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3EA" w:rsidRPr="001E31F7" w:rsidRDefault="00C57AFC" w:rsidP="002C436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436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тема школы</w:t>
      </w:r>
      <w:r w:rsidR="002C436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D273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E31F7" w:rsidRDefault="001E31F7" w:rsidP="001E31F7">
      <w:pPr>
        <w:pStyle w:val="ab"/>
        <w:spacing w:before="0" w:after="0"/>
        <w:ind w:left="426"/>
        <w:contextualSpacing/>
        <w:rPr>
          <w:color w:val="000000"/>
          <w:sz w:val="28"/>
          <w:szCs w:val="28"/>
        </w:rPr>
      </w:pPr>
      <w:r w:rsidRPr="00F053FF">
        <w:rPr>
          <w:color w:val="000000"/>
          <w:sz w:val="28"/>
          <w:szCs w:val="28"/>
        </w:rPr>
        <w:t>«Создание адаптивной образовательной среды как условие раскрытия способностей каждого школьника».</w:t>
      </w:r>
    </w:p>
    <w:p w:rsidR="001E31F7" w:rsidRPr="008933EA" w:rsidRDefault="001E31F7" w:rsidP="002C436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тема объединения:</w:t>
      </w:r>
    </w:p>
    <w:p w:rsidR="008933EA" w:rsidRPr="00B914F4" w:rsidRDefault="008933EA" w:rsidP="001E31F7">
      <w:pPr>
        <w:rPr>
          <w:rFonts w:ascii="Times New Roman" w:hAnsi="Times New Roman" w:cs="Times New Roman"/>
          <w:sz w:val="28"/>
        </w:rPr>
      </w:pPr>
      <w:r w:rsidRPr="00B914F4">
        <w:rPr>
          <w:rFonts w:ascii="Times New Roman" w:hAnsi="Times New Roman" w:cs="Times New Roman"/>
          <w:sz w:val="28"/>
          <w:szCs w:val="28"/>
        </w:rPr>
        <w:t>«</w:t>
      </w:r>
      <w:r w:rsidR="00B914F4" w:rsidRPr="00B914F4">
        <w:rPr>
          <w:rFonts w:ascii="Times New Roman" w:hAnsi="Times New Roman" w:cs="Times New Roman"/>
          <w:sz w:val="28"/>
        </w:rPr>
        <w:t>Современные подходы к организации образовательного процесса в преподавании предметов естественно-математического цикла</w:t>
      </w:r>
      <w:r w:rsidRPr="00B914F4">
        <w:rPr>
          <w:rFonts w:ascii="Times New Roman" w:hAnsi="Times New Roman" w:cs="Times New Roman"/>
          <w:sz w:val="28"/>
          <w:szCs w:val="28"/>
        </w:rPr>
        <w:t>»</w:t>
      </w:r>
    </w:p>
    <w:p w:rsidR="002C4365" w:rsidRPr="002C4365" w:rsidRDefault="002C4365" w:rsidP="002C436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работы методического </w:t>
      </w:r>
      <w:r w:rsidR="008933E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объединения:</w:t>
      </w:r>
    </w:p>
    <w:p w:rsidR="00001846" w:rsidRDefault="00001846" w:rsidP="0000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48D" w:rsidRPr="00B9348D" w:rsidRDefault="00B9348D" w:rsidP="00B9348D">
      <w:pPr>
        <w:pStyle w:val="ab"/>
        <w:numPr>
          <w:ilvl w:val="0"/>
          <w:numId w:val="2"/>
        </w:numPr>
        <w:rPr>
          <w:color w:val="000000"/>
          <w:sz w:val="28"/>
          <w:szCs w:val="28"/>
        </w:rPr>
      </w:pPr>
      <w:r w:rsidRPr="00B9348D">
        <w:rPr>
          <w:color w:val="000000"/>
          <w:sz w:val="28"/>
          <w:szCs w:val="28"/>
        </w:rPr>
        <w:t>Последовательное развитие и совершенствование учебного процесса в неразрывной связи с воспитанием школьников в духе ценностей культуры мира;</w:t>
      </w:r>
    </w:p>
    <w:p w:rsidR="00B9348D" w:rsidRPr="00B9348D" w:rsidRDefault="00B9348D" w:rsidP="00B9348D">
      <w:pPr>
        <w:pStyle w:val="ab"/>
        <w:numPr>
          <w:ilvl w:val="0"/>
          <w:numId w:val="4"/>
        </w:numPr>
        <w:rPr>
          <w:color w:val="000000"/>
          <w:sz w:val="28"/>
          <w:szCs w:val="28"/>
        </w:rPr>
      </w:pPr>
      <w:r w:rsidRPr="00B9348D">
        <w:rPr>
          <w:color w:val="000000"/>
          <w:sz w:val="28"/>
          <w:szCs w:val="28"/>
        </w:rPr>
        <w:t>Изучение методических и организационных условий успешного управления развитием образовательной подготовки школьников</w:t>
      </w:r>
    </w:p>
    <w:p w:rsidR="00B9348D" w:rsidRDefault="00B9348D" w:rsidP="00B9348D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B9348D">
        <w:rPr>
          <w:color w:val="000000"/>
          <w:sz w:val="28"/>
          <w:szCs w:val="28"/>
        </w:rPr>
        <w:t xml:space="preserve">Повышение квалификации учителей </w:t>
      </w:r>
      <w:r w:rsidR="00EF2E1D" w:rsidRPr="002664FB">
        <w:rPr>
          <w:color w:val="000000"/>
          <w:sz w:val="28"/>
          <w:szCs w:val="28"/>
        </w:rPr>
        <w:t>математики</w:t>
      </w:r>
      <w:r w:rsidR="00EF2E1D">
        <w:rPr>
          <w:color w:val="000000"/>
          <w:sz w:val="28"/>
          <w:szCs w:val="28"/>
        </w:rPr>
        <w:t>, физики,</w:t>
      </w:r>
      <w:r w:rsidR="00EF2E1D" w:rsidRPr="002664FB">
        <w:rPr>
          <w:color w:val="000000"/>
          <w:sz w:val="28"/>
          <w:szCs w:val="28"/>
        </w:rPr>
        <w:t xml:space="preserve"> информатики</w:t>
      </w:r>
      <w:r w:rsidR="00D27363">
        <w:rPr>
          <w:color w:val="000000"/>
          <w:sz w:val="28"/>
          <w:szCs w:val="28"/>
        </w:rPr>
        <w:t xml:space="preserve">, химии, </w:t>
      </w:r>
      <w:r w:rsidR="00EF2E1D">
        <w:rPr>
          <w:color w:val="000000"/>
          <w:sz w:val="28"/>
          <w:szCs w:val="28"/>
        </w:rPr>
        <w:t>биологии</w:t>
      </w:r>
      <w:r w:rsidR="00D27363">
        <w:rPr>
          <w:color w:val="000000"/>
          <w:sz w:val="28"/>
          <w:szCs w:val="28"/>
        </w:rPr>
        <w:t>, технологии и физической культуры</w:t>
      </w:r>
      <w:r w:rsidR="00EF2E1D">
        <w:rPr>
          <w:color w:val="000000"/>
          <w:sz w:val="28"/>
          <w:szCs w:val="28"/>
        </w:rPr>
        <w:t xml:space="preserve"> </w:t>
      </w:r>
      <w:r w:rsidRPr="00B9348D">
        <w:rPr>
          <w:color w:val="000000"/>
          <w:sz w:val="28"/>
          <w:szCs w:val="28"/>
        </w:rPr>
        <w:t>через систему внутришкольной методической работы, самообразование.</w:t>
      </w:r>
    </w:p>
    <w:p w:rsidR="002664FB" w:rsidRPr="001E31F7" w:rsidRDefault="008B657A" w:rsidP="001E31F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DA4953">
        <w:rPr>
          <w:rFonts w:ascii="Times New Roman" w:hAnsi="Times New Roman"/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B9348D" w:rsidRPr="00B9348D" w:rsidRDefault="00B9348D" w:rsidP="00B9348D">
      <w:pPr>
        <w:pStyle w:val="ab"/>
        <w:ind w:left="720"/>
        <w:rPr>
          <w:color w:val="000000"/>
          <w:sz w:val="28"/>
          <w:szCs w:val="28"/>
        </w:rPr>
      </w:pPr>
    </w:p>
    <w:p w:rsidR="002664FB" w:rsidRPr="002664FB" w:rsidRDefault="002664FB" w:rsidP="002664FB">
      <w:pPr>
        <w:pStyle w:val="ab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GB"/>
        </w:rPr>
        <w:t>III</w:t>
      </w:r>
      <w:r w:rsidRPr="002664FB">
        <w:rPr>
          <w:b/>
          <w:color w:val="000000"/>
          <w:sz w:val="28"/>
          <w:szCs w:val="28"/>
        </w:rPr>
        <w:t xml:space="preserve">.     </w:t>
      </w:r>
      <w:r w:rsidRPr="002664FB">
        <w:rPr>
          <w:b/>
          <w:color w:val="000000"/>
          <w:sz w:val="28"/>
          <w:szCs w:val="28"/>
          <w:u w:val="single"/>
        </w:rPr>
        <w:t>Задачи работы</w:t>
      </w:r>
      <w:r w:rsidR="00D27363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методического объединения :</w:t>
      </w:r>
    </w:p>
    <w:p w:rsidR="002664FB" w:rsidRPr="002664FB" w:rsidRDefault="002664FB" w:rsidP="002664FB">
      <w:pPr>
        <w:pStyle w:val="ab"/>
        <w:rPr>
          <w:color w:val="000000"/>
          <w:sz w:val="28"/>
          <w:szCs w:val="28"/>
        </w:rPr>
      </w:pPr>
      <w:r w:rsidRPr="002664FB">
        <w:rPr>
          <w:color w:val="000000"/>
          <w:sz w:val="28"/>
          <w:szCs w:val="28"/>
        </w:rPr>
        <w:t> </w:t>
      </w:r>
    </w:p>
    <w:p w:rsidR="002664FB" w:rsidRDefault="002664FB" w:rsidP="002664FB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2664FB">
        <w:rPr>
          <w:color w:val="000000"/>
          <w:sz w:val="28"/>
          <w:szCs w:val="28"/>
        </w:rPr>
        <w:t xml:space="preserve">Работа по повышению уровня знаний, умений и навыков учащихся путем внедрения </w:t>
      </w:r>
      <w:r w:rsidR="00EF2E1D">
        <w:rPr>
          <w:color w:val="000000"/>
          <w:sz w:val="28"/>
          <w:szCs w:val="28"/>
        </w:rPr>
        <w:t xml:space="preserve">новых педагогических технологий, </w:t>
      </w:r>
      <w:r w:rsidRPr="002664FB">
        <w:rPr>
          <w:color w:val="000000"/>
          <w:sz w:val="28"/>
          <w:szCs w:val="28"/>
        </w:rPr>
        <w:t>внутренней дифференциации каждого класса;</w:t>
      </w:r>
    </w:p>
    <w:p w:rsidR="0067093B" w:rsidRPr="002664FB" w:rsidRDefault="0067093B" w:rsidP="002664FB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0643A0">
        <w:rPr>
          <w:sz w:val="28"/>
          <w:szCs w:val="28"/>
        </w:rPr>
        <w:t xml:space="preserve">Продолжить работу по созданию условий для проявления </w:t>
      </w:r>
      <w:r w:rsidR="00E26D1B">
        <w:rPr>
          <w:sz w:val="28"/>
          <w:szCs w:val="28"/>
        </w:rPr>
        <w:t xml:space="preserve">способностей и талантов обучающихся </w:t>
      </w:r>
      <w:r w:rsidRPr="000643A0">
        <w:rPr>
          <w:sz w:val="28"/>
          <w:szCs w:val="28"/>
        </w:rPr>
        <w:t xml:space="preserve"> через вовлечение их в различные формы проектной, творческой, исследовательской деятельности;</w:t>
      </w:r>
    </w:p>
    <w:p w:rsidR="002664FB" w:rsidRPr="002664FB" w:rsidRDefault="002664FB" w:rsidP="002664FB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2664FB">
        <w:rPr>
          <w:color w:val="000000"/>
          <w:sz w:val="28"/>
          <w:szCs w:val="28"/>
        </w:rPr>
        <w:t>Совершенствование уроков математики</w:t>
      </w:r>
      <w:r>
        <w:rPr>
          <w:color w:val="000000"/>
          <w:sz w:val="28"/>
          <w:szCs w:val="28"/>
        </w:rPr>
        <w:t>, физики,</w:t>
      </w:r>
      <w:r w:rsidRPr="002664FB">
        <w:rPr>
          <w:color w:val="000000"/>
          <w:sz w:val="28"/>
          <w:szCs w:val="28"/>
        </w:rPr>
        <w:t xml:space="preserve"> информатики</w:t>
      </w:r>
      <w:r>
        <w:rPr>
          <w:color w:val="000000"/>
          <w:sz w:val="28"/>
          <w:szCs w:val="28"/>
        </w:rPr>
        <w:t>, химии и биологии</w:t>
      </w:r>
      <w:r w:rsidR="0017181A">
        <w:rPr>
          <w:color w:val="000000"/>
          <w:sz w:val="28"/>
          <w:szCs w:val="28"/>
        </w:rPr>
        <w:t>, внеклассной работы</w:t>
      </w:r>
      <w:r w:rsidR="00D27363">
        <w:rPr>
          <w:color w:val="000000"/>
          <w:sz w:val="28"/>
          <w:szCs w:val="28"/>
        </w:rPr>
        <w:t xml:space="preserve"> </w:t>
      </w:r>
      <w:r w:rsidRPr="002664FB">
        <w:rPr>
          <w:color w:val="000000"/>
          <w:sz w:val="28"/>
          <w:szCs w:val="28"/>
        </w:rPr>
        <w:t>путем использования новых педагогических технологий;</w:t>
      </w:r>
    </w:p>
    <w:p w:rsidR="0067093B" w:rsidRDefault="0067093B" w:rsidP="0067093B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методики подготовки к ЕГЭ, выбор оптимальных средств для подготовки к ЕГЭ.</w:t>
      </w:r>
    </w:p>
    <w:p w:rsidR="0067093B" w:rsidRPr="0067093B" w:rsidRDefault="0067093B" w:rsidP="00E26D1B">
      <w:pPr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7093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Условия реализации поставленных задач:</w:t>
      </w:r>
    </w:p>
    <w:p w:rsidR="0067093B" w:rsidRPr="0067093B" w:rsidRDefault="0067093B" w:rsidP="006B6EB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B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составить план работы, в соответствии с которым осуществляется деятельность школьного методического объединения;</w:t>
      </w:r>
    </w:p>
    <w:p w:rsidR="0067093B" w:rsidRPr="008E4EDD" w:rsidRDefault="0067093B" w:rsidP="006B6EB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B">
        <w:rPr>
          <w:rFonts w:ascii="Times New Roman" w:hAnsi="Times New Roman" w:cs="Times New Roman"/>
          <w:color w:val="000000"/>
          <w:sz w:val="28"/>
          <w:szCs w:val="28"/>
        </w:rPr>
        <w:t>работать над единой методичес</w:t>
      </w:r>
      <w:r w:rsidR="00E26D1B">
        <w:rPr>
          <w:rFonts w:ascii="Times New Roman" w:hAnsi="Times New Roman" w:cs="Times New Roman"/>
          <w:color w:val="000000"/>
          <w:sz w:val="28"/>
          <w:szCs w:val="28"/>
        </w:rPr>
        <w:t>кой темой</w:t>
      </w:r>
      <w:r w:rsidRPr="0067093B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67093B">
        <w:rPr>
          <w:rFonts w:ascii="Times New Roman" w:hAnsi="Times New Roman" w:cs="Times New Roman"/>
          <w:sz w:val="28"/>
          <w:szCs w:val="28"/>
        </w:rPr>
        <w:t xml:space="preserve">«Создание адаптивной образовательной среды как условие раскрытия </w:t>
      </w:r>
      <w:r w:rsidR="008E4EDD">
        <w:rPr>
          <w:rFonts w:ascii="Times New Roman" w:hAnsi="Times New Roman" w:cs="Times New Roman"/>
          <w:sz w:val="28"/>
          <w:szCs w:val="28"/>
        </w:rPr>
        <w:t>способностей каждого школьника»</w:t>
      </w:r>
    </w:p>
    <w:p w:rsidR="008E4EDD" w:rsidRPr="0067093B" w:rsidRDefault="008E4EDD" w:rsidP="006B6EB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учителю МО пройти курсы повышения квалификации </w:t>
      </w:r>
      <w:r w:rsidR="00E26D1B">
        <w:rPr>
          <w:rFonts w:ascii="Times New Roman" w:hAnsi="Times New Roman" w:cs="Times New Roman"/>
          <w:sz w:val="28"/>
          <w:szCs w:val="28"/>
        </w:rPr>
        <w:t>по предмету</w:t>
      </w:r>
    </w:p>
    <w:p w:rsidR="0067093B" w:rsidRPr="0067093B" w:rsidRDefault="0067093B" w:rsidP="006B6EB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B">
        <w:rPr>
          <w:rFonts w:ascii="Times New Roman" w:hAnsi="Times New Roman" w:cs="Times New Roman"/>
          <w:color w:val="000000"/>
          <w:sz w:val="28"/>
          <w:szCs w:val="28"/>
        </w:rPr>
        <w:t>каждый учитель в течение учебного года работа</w:t>
      </w:r>
      <w:r w:rsidR="008E4EDD">
        <w:rPr>
          <w:rFonts w:ascii="Times New Roman" w:hAnsi="Times New Roman" w:cs="Times New Roman"/>
          <w:color w:val="000000"/>
          <w:sz w:val="28"/>
          <w:szCs w:val="28"/>
        </w:rPr>
        <w:t xml:space="preserve">ет над темой самообразования </w:t>
      </w:r>
      <w:r w:rsidR="00E26D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70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ED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7093B">
        <w:rPr>
          <w:rFonts w:ascii="Times New Roman" w:hAnsi="Times New Roman" w:cs="Times New Roman"/>
          <w:color w:val="000000"/>
          <w:sz w:val="28"/>
          <w:szCs w:val="28"/>
        </w:rPr>
        <w:t>открытые уроки и мероприятия по теме)</w:t>
      </w:r>
    </w:p>
    <w:p w:rsidR="0067093B" w:rsidRPr="0067093B" w:rsidRDefault="0067093B" w:rsidP="006B6EB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предметной недели </w:t>
      </w:r>
    </w:p>
    <w:p w:rsidR="0067093B" w:rsidRPr="0067093B" w:rsidRDefault="0067093B" w:rsidP="006B6EB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3B">
        <w:rPr>
          <w:rFonts w:ascii="Times New Roman" w:hAnsi="Times New Roman" w:cs="Times New Roman"/>
          <w:color w:val="000000"/>
          <w:sz w:val="28"/>
          <w:szCs w:val="28"/>
        </w:rPr>
        <w:t>провести все запланированные методические совещания (по плану)</w:t>
      </w:r>
    </w:p>
    <w:p w:rsidR="0067093B" w:rsidRPr="00F95737" w:rsidRDefault="0067093B" w:rsidP="006B6EB0">
      <w:pPr>
        <w:spacing w:line="240" w:lineRule="auto"/>
        <w:rPr>
          <w:sz w:val="28"/>
          <w:szCs w:val="28"/>
        </w:rPr>
      </w:pPr>
    </w:p>
    <w:p w:rsidR="0067093B" w:rsidRDefault="0067093B" w:rsidP="006B6EB0">
      <w:pPr>
        <w:spacing w:line="240" w:lineRule="auto"/>
      </w:pPr>
    </w:p>
    <w:p w:rsidR="0067093B" w:rsidRDefault="0067093B" w:rsidP="006B6EB0">
      <w:pPr>
        <w:spacing w:line="240" w:lineRule="auto"/>
      </w:pPr>
    </w:p>
    <w:p w:rsidR="0067093B" w:rsidRDefault="0067093B" w:rsidP="006B6EB0">
      <w:pPr>
        <w:spacing w:line="240" w:lineRule="auto"/>
      </w:pPr>
    </w:p>
    <w:p w:rsidR="0067093B" w:rsidRDefault="0067093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4D7107" w:rsidRDefault="004D7107" w:rsidP="006B6EB0">
      <w:pPr>
        <w:pStyle w:val="ab"/>
        <w:ind w:left="720"/>
        <w:rPr>
          <w:color w:val="000000"/>
          <w:sz w:val="28"/>
          <w:szCs w:val="28"/>
        </w:rPr>
      </w:pPr>
    </w:p>
    <w:p w:rsidR="004D7107" w:rsidRDefault="004D7107" w:rsidP="006B6EB0">
      <w:pPr>
        <w:pStyle w:val="ab"/>
        <w:ind w:left="720"/>
        <w:rPr>
          <w:color w:val="000000"/>
          <w:sz w:val="28"/>
          <w:szCs w:val="28"/>
        </w:rPr>
      </w:pPr>
    </w:p>
    <w:p w:rsidR="004D7107" w:rsidRDefault="004D7107" w:rsidP="006B6EB0">
      <w:pPr>
        <w:pStyle w:val="ab"/>
        <w:ind w:left="720"/>
        <w:rPr>
          <w:color w:val="000000"/>
          <w:sz w:val="28"/>
          <w:szCs w:val="28"/>
        </w:rPr>
      </w:pPr>
    </w:p>
    <w:p w:rsidR="004D7107" w:rsidRDefault="004D7107" w:rsidP="006B6EB0">
      <w:pPr>
        <w:pStyle w:val="ab"/>
        <w:ind w:left="720"/>
        <w:rPr>
          <w:color w:val="000000"/>
          <w:sz w:val="28"/>
          <w:szCs w:val="28"/>
        </w:rPr>
      </w:pPr>
    </w:p>
    <w:p w:rsidR="004D7107" w:rsidRDefault="004D7107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26D1B" w:rsidRDefault="00E26D1B" w:rsidP="006B6EB0">
      <w:pPr>
        <w:pStyle w:val="ab"/>
        <w:ind w:left="720"/>
        <w:rPr>
          <w:color w:val="000000"/>
          <w:sz w:val="28"/>
          <w:szCs w:val="28"/>
        </w:rPr>
      </w:pPr>
    </w:p>
    <w:p w:rsidR="00ED6917" w:rsidRPr="002664FB" w:rsidRDefault="00ED6917" w:rsidP="006B6EB0">
      <w:pPr>
        <w:pStyle w:val="ab"/>
        <w:ind w:left="720"/>
        <w:rPr>
          <w:color w:val="000000"/>
          <w:sz w:val="28"/>
          <w:szCs w:val="28"/>
        </w:rPr>
      </w:pPr>
    </w:p>
    <w:p w:rsidR="00ED6917" w:rsidRDefault="00ED6917" w:rsidP="00ED6917">
      <w:pPr>
        <w:pStyle w:val="ab"/>
        <w:rPr>
          <w:b/>
          <w:bCs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>
        <w:rPr>
          <w:b/>
          <w:color w:val="000000"/>
          <w:sz w:val="28"/>
          <w:szCs w:val="28"/>
          <w:lang w:val="en-GB"/>
        </w:rPr>
        <w:t>I</w:t>
      </w:r>
      <w:r w:rsidRPr="002664FB">
        <w:rPr>
          <w:b/>
          <w:color w:val="000000"/>
          <w:sz w:val="28"/>
          <w:szCs w:val="28"/>
        </w:rPr>
        <w:t xml:space="preserve">.     </w:t>
      </w:r>
      <w:r>
        <w:rPr>
          <w:b/>
          <w:color w:val="000000"/>
          <w:sz w:val="28"/>
          <w:szCs w:val="28"/>
          <w:u w:val="single"/>
        </w:rPr>
        <w:t>План заседаний методического объединения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aa"/>
        <w:tblW w:w="0" w:type="auto"/>
        <w:tblLook w:val="04A0"/>
      </w:tblPr>
      <w:tblGrid>
        <w:gridCol w:w="1384"/>
        <w:gridCol w:w="5219"/>
        <w:gridCol w:w="3302"/>
      </w:tblGrid>
      <w:tr w:rsidR="00ED6917" w:rsidTr="00ED6917">
        <w:tc>
          <w:tcPr>
            <w:tcW w:w="1384" w:type="dxa"/>
          </w:tcPr>
          <w:p w:rsidR="00ED6917" w:rsidRPr="00ED6917" w:rsidRDefault="00ED6917" w:rsidP="00ED6917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  <w:r w:rsidRPr="00ED691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19" w:type="dxa"/>
          </w:tcPr>
          <w:p w:rsidR="00ED6917" w:rsidRPr="00ED6917" w:rsidRDefault="00ED6917" w:rsidP="00ED6917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  <w:r w:rsidRPr="00ED6917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3302" w:type="dxa"/>
          </w:tcPr>
          <w:p w:rsidR="00ED6917" w:rsidRPr="00ED6917" w:rsidRDefault="00ED6917" w:rsidP="00ED6917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  <w:r w:rsidRPr="00ED6917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ED6917" w:rsidTr="00ED6917">
        <w:tc>
          <w:tcPr>
            <w:tcW w:w="1384" w:type="dxa"/>
          </w:tcPr>
          <w:p w:rsidR="00ED6917" w:rsidRDefault="00ED6917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4919BB" w:rsidRPr="004919BB" w:rsidRDefault="004919BB" w:rsidP="00E26D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 1.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Содержание и основные нап</w:t>
            </w:r>
            <w:r w:rsidR="00E26D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равления деятельности МО на 2018-2019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уч. г.</w:t>
            </w:r>
          </w:p>
          <w:p w:rsidR="00ED6917" w:rsidRDefault="00ED6917" w:rsidP="001713AC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</w:tcPr>
          <w:p w:rsidR="00ED6917" w:rsidRDefault="00ED6917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ED6917" w:rsidTr="00ED6917">
        <w:tc>
          <w:tcPr>
            <w:tcW w:w="1384" w:type="dxa"/>
          </w:tcPr>
          <w:p w:rsidR="00ED6917" w:rsidRDefault="00ED6917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4919BB" w:rsidRPr="004919BB" w:rsidRDefault="004919BB" w:rsidP="0067093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 2.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6D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Методика подготовки </w:t>
            </w:r>
            <w:r w:rsidR="00340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 итоговой аттестации выпускников 9, 11 кл.</w:t>
            </w:r>
          </w:p>
          <w:p w:rsidR="00ED6917" w:rsidRPr="004919BB" w:rsidRDefault="00ED6917" w:rsidP="004919BB">
            <w:pPr>
              <w:pStyle w:val="ab"/>
              <w:ind w:firstLine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ED6917" w:rsidTr="00ED6917">
        <w:tc>
          <w:tcPr>
            <w:tcW w:w="1384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19" w:type="dxa"/>
          </w:tcPr>
          <w:p w:rsidR="00ED6917" w:rsidRPr="004919BB" w:rsidRDefault="004919BB" w:rsidP="0067093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№3.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27363"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направления деятельности педагога, повышающие творческую активность учащихся в учебном процессе.</w:t>
            </w:r>
          </w:p>
        </w:tc>
        <w:tc>
          <w:tcPr>
            <w:tcW w:w="3302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ED6917" w:rsidTr="00ED6917">
        <w:tc>
          <w:tcPr>
            <w:tcW w:w="1384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19" w:type="dxa"/>
          </w:tcPr>
          <w:p w:rsidR="00ED6917" w:rsidRPr="004919BB" w:rsidRDefault="0067093B" w:rsidP="0067093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№4.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Составление и обсуждение плана проведения недели предметов естественно-математического цикла</w:t>
            </w:r>
          </w:p>
        </w:tc>
        <w:tc>
          <w:tcPr>
            <w:tcW w:w="3302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ED6917" w:rsidTr="00ED6917">
        <w:tc>
          <w:tcPr>
            <w:tcW w:w="1384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19" w:type="dxa"/>
          </w:tcPr>
          <w:p w:rsidR="00ED6917" w:rsidRDefault="0067093B" w:rsidP="00E26D1B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№5.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6D1B"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работы со слабоуспевающими учащимися через формирование системы</w:t>
            </w:r>
            <w:r w:rsidR="00A664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опорных знаний и умений</w:t>
            </w:r>
            <w:r w:rsidR="00E26D1B"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26D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6D1B" w:rsidRPr="008B65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Подведение итогов предметной недели</w:t>
            </w:r>
            <w:r w:rsidR="00E26D1B"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2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ED6917" w:rsidTr="00ED6917">
        <w:tc>
          <w:tcPr>
            <w:tcW w:w="1384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19" w:type="dxa"/>
          </w:tcPr>
          <w:p w:rsidR="00ED6917" w:rsidRPr="008B657A" w:rsidRDefault="00E26D1B" w:rsidP="00E26D1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Заседание </w:t>
            </w:r>
            <w:r w:rsidR="004919BB"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№6.</w:t>
            </w:r>
            <w:r w:rsidR="004919BB"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919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Современные образовательные технологии в учебно-воспитательном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условиях введения ФГОС ООО.</w:t>
            </w:r>
          </w:p>
        </w:tc>
        <w:tc>
          <w:tcPr>
            <w:tcW w:w="3302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ED6917" w:rsidTr="00ED6917">
        <w:tc>
          <w:tcPr>
            <w:tcW w:w="1384" w:type="dxa"/>
          </w:tcPr>
          <w:p w:rsidR="00ED6917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19" w:type="dxa"/>
          </w:tcPr>
          <w:p w:rsidR="00ED6917" w:rsidRPr="008B657A" w:rsidRDefault="008B657A" w:rsidP="0067093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Hlk492924076"/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</w:t>
            </w:r>
            <w:bookmarkEnd w:id="0"/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  <w:r w:rsidR="00E26D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Организация работы с </w:t>
            </w:r>
            <w:r w:rsidRPr="008B65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6D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одаренными детьми</w:t>
            </w:r>
            <w:r w:rsidRPr="008B65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B6E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Методики подготовки к предметным олимпиадам, конкурсам, проектам. </w:t>
            </w:r>
          </w:p>
        </w:tc>
        <w:tc>
          <w:tcPr>
            <w:tcW w:w="3302" w:type="dxa"/>
          </w:tcPr>
          <w:p w:rsidR="00ED6917" w:rsidRDefault="000007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813FB5" w:rsidTr="00ED6917">
        <w:tc>
          <w:tcPr>
            <w:tcW w:w="1384" w:type="dxa"/>
          </w:tcPr>
          <w:p w:rsidR="00813FB5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19" w:type="dxa"/>
          </w:tcPr>
          <w:p w:rsidR="00813FB5" w:rsidRDefault="008B657A" w:rsidP="00E26D1B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E26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Заседание №8.</w:t>
            </w:r>
            <w:r w:rsidRPr="008B65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07B5" w:rsidRPr="008B65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олимпиадных заданий, обсуждение проектных работ учащихся для участия в </w:t>
            </w:r>
            <w:r w:rsidR="000007B5" w:rsidRPr="008B65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школьной научно-практической конференции.</w:t>
            </w:r>
          </w:p>
        </w:tc>
        <w:tc>
          <w:tcPr>
            <w:tcW w:w="3302" w:type="dxa"/>
          </w:tcPr>
          <w:p w:rsidR="00813FB5" w:rsidRDefault="000007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813FB5" w:rsidTr="00ED6917">
        <w:tc>
          <w:tcPr>
            <w:tcW w:w="1384" w:type="dxa"/>
          </w:tcPr>
          <w:p w:rsidR="00813FB5" w:rsidRDefault="00813F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9" w:type="dxa"/>
          </w:tcPr>
          <w:p w:rsidR="004919BB" w:rsidRPr="004919BB" w:rsidRDefault="004919BB" w:rsidP="004919BB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  <w:r w:rsidRPr="00E26D1B">
              <w:rPr>
                <w:b/>
                <w:color w:val="000000"/>
                <w:sz w:val="28"/>
                <w:szCs w:val="28"/>
              </w:rPr>
              <w:t>Заседание №9.</w:t>
            </w:r>
            <w:r w:rsidRPr="004919BB">
              <w:rPr>
                <w:color w:val="000000"/>
                <w:sz w:val="28"/>
                <w:szCs w:val="28"/>
              </w:rPr>
              <w:t xml:space="preserve"> Анализ работы МО и </w:t>
            </w:r>
            <w:r>
              <w:rPr>
                <w:color w:val="000000"/>
                <w:sz w:val="28"/>
                <w:szCs w:val="28"/>
              </w:rPr>
              <w:t>планирование на 2018-2019</w:t>
            </w:r>
            <w:r w:rsidRPr="004919BB">
              <w:rPr>
                <w:color w:val="000000"/>
                <w:sz w:val="28"/>
                <w:szCs w:val="28"/>
              </w:rPr>
              <w:t xml:space="preserve"> уч.</w:t>
            </w:r>
            <w:r w:rsidR="00A664EB">
              <w:rPr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4919BB">
              <w:rPr>
                <w:color w:val="000000"/>
                <w:sz w:val="28"/>
                <w:szCs w:val="28"/>
              </w:rPr>
              <w:t>г.</w:t>
            </w:r>
          </w:p>
          <w:p w:rsidR="00813FB5" w:rsidRDefault="004919BB" w:rsidP="004919BB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  <w:r w:rsidRPr="004919BB">
              <w:rPr>
                <w:color w:val="000000"/>
                <w:sz w:val="28"/>
                <w:szCs w:val="28"/>
              </w:rPr>
              <w:t xml:space="preserve">Анализ мониторинга результативности преподавания </w:t>
            </w:r>
            <w:r>
              <w:rPr>
                <w:color w:val="000000"/>
                <w:sz w:val="28"/>
                <w:szCs w:val="28"/>
              </w:rPr>
              <w:t>предметов естественно-математического цикла</w:t>
            </w:r>
            <w:r w:rsidR="00E26D1B">
              <w:rPr>
                <w:color w:val="000000"/>
                <w:sz w:val="28"/>
                <w:szCs w:val="28"/>
              </w:rPr>
              <w:t xml:space="preserve"> за 2018-2019</w:t>
            </w:r>
            <w:r w:rsidR="008B657A">
              <w:rPr>
                <w:color w:val="000000"/>
                <w:sz w:val="28"/>
                <w:szCs w:val="28"/>
              </w:rPr>
              <w:t xml:space="preserve"> уч. год.</w:t>
            </w:r>
          </w:p>
        </w:tc>
        <w:tc>
          <w:tcPr>
            <w:tcW w:w="3302" w:type="dxa"/>
          </w:tcPr>
          <w:p w:rsidR="00813FB5" w:rsidRDefault="000007B5" w:rsidP="00ED6917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ED6917" w:rsidRPr="002664FB" w:rsidRDefault="00ED6917" w:rsidP="00ED6917">
      <w:pPr>
        <w:pStyle w:val="ab"/>
        <w:rPr>
          <w:color w:val="000000"/>
          <w:sz w:val="28"/>
          <w:szCs w:val="28"/>
        </w:rPr>
      </w:pPr>
    </w:p>
    <w:p w:rsidR="00ED6917" w:rsidRPr="00ED6917" w:rsidRDefault="00ED6917" w:rsidP="00ED6917">
      <w:pPr>
        <w:pStyle w:val="ab"/>
        <w:rPr>
          <w:b/>
          <w:color w:val="000000"/>
          <w:sz w:val="28"/>
          <w:szCs w:val="28"/>
        </w:rPr>
      </w:pPr>
    </w:p>
    <w:p w:rsidR="00B9348D" w:rsidRPr="00ED6917" w:rsidRDefault="00B9348D" w:rsidP="00ED6917">
      <w:pPr>
        <w:pStyle w:val="ab"/>
        <w:rPr>
          <w:b/>
          <w:color w:val="000000"/>
          <w:sz w:val="28"/>
          <w:szCs w:val="28"/>
        </w:rPr>
      </w:pPr>
    </w:p>
    <w:sectPr w:rsidR="00B9348D" w:rsidRPr="00ED6917" w:rsidSect="00ED6917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CA" w:rsidRDefault="00AD03CA" w:rsidP="00C57AFC">
      <w:pPr>
        <w:spacing w:after="0" w:line="240" w:lineRule="auto"/>
      </w:pPr>
      <w:r>
        <w:separator/>
      </w:r>
    </w:p>
  </w:endnote>
  <w:endnote w:type="continuationSeparator" w:id="1">
    <w:p w:rsidR="00AD03CA" w:rsidRDefault="00AD03CA" w:rsidP="00C5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2094"/>
    </w:sdtPr>
    <w:sdtContent>
      <w:p w:rsidR="00EF2E1D" w:rsidRDefault="00BF53C2">
        <w:pPr>
          <w:pStyle w:val="a5"/>
          <w:jc w:val="right"/>
        </w:pPr>
        <w:r>
          <w:fldChar w:fldCharType="begin"/>
        </w:r>
        <w:r w:rsidR="00C34F4B">
          <w:instrText xml:space="preserve"> PAGE   \* MERGEFORMAT </w:instrText>
        </w:r>
        <w:r>
          <w:fldChar w:fldCharType="separate"/>
        </w:r>
        <w:r w:rsidR="001E31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2E1D" w:rsidRDefault="00EF2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CA" w:rsidRDefault="00AD03CA" w:rsidP="00C57AFC">
      <w:pPr>
        <w:spacing w:after="0" w:line="240" w:lineRule="auto"/>
      </w:pPr>
      <w:r>
        <w:separator/>
      </w:r>
    </w:p>
  </w:footnote>
  <w:footnote w:type="continuationSeparator" w:id="1">
    <w:p w:rsidR="00AD03CA" w:rsidRDefault="00AD03CA" w:rsidP="00C5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F7" w:rsidRDefault="006D7673" w:rsidP="004919BB">
    <w:pPr>
      <w:jc w:val="center"/>
      <w:rPr>
        <w:rFonts w:ascii="Times New Roman" w:eastAsia="Times New Roman" w:hAnsi="Times New Roman" w:cs="Times New Roman"/>
        <w:b/>
        <w:sz w:val="20"/>
        <w:szCs w:val="20"/>
        <w:lang w:eastAsia="en-US"/>
      </w:rPr>
    </w:pPr>
    <w:r w:rsidRPr="006D7673">
      <w:rPr>
        <w:rFonts w:ascii="Times New Roman" w:eastAsia="Times New Roman" w:hAnsi="Times New Roman" w:cs="Times New Roman"/>
        <w:b/>
        <w:sz w:val="20"/>
        <w:szCs w:val="20"/>
        <w:lang w:eastAsia="en-US"/>
      </w:rPr>
      <w:t xml:space="preserve">Специализированное структурное образовательное подразделение Посольства России в Египте </w:t>
    </w:r>
  </w:p>
  <w:p w:rsidR="004919BB" w:rsidRDefault="006D7673" w:rsidP="004919BB">
    <w:pPr>
      <w:jc w:val="center"/>
      <w:rPr>
        <w:rFonts w:ascii="Times New Roman" w:eastAsia="Times New Roman" w:hAnsi="Times New Roman" w:cs="Times New Roman"/>
        <w:b/>
        <w:sz w:val="20"/>
        <w:szCs w:val="20"/>
        <w:lang w:eastAsia="en-US"/>
      </w:rPr>
    </w:pPr>
    <w:r w:rsidRPr="006D7673">
      <w:rPr>
        <w:rFonts w:ascii="Times New Roman" w:eastAsia="Times New Roman" w:hAnsi="Times New Roman" w:cs="Times New Roman"/>
        <w:b/>
        <w:sz w:val="20"/>
        <w:szCs w:val="20"/>
        <w:lang w:eastAsia="en-US"/>
      </w:rPr>
      <w:t>средняя общеобразовательная школа с углубленным изучением иностранного языка</w:t>
    </w:r>
  </w:p>
  <w:p w:rsidR="00EF2E1D" w:rsidRPr="004919BB" w:rsidRDefault="001713AC" w:rsidP="004919BB">
    <w:pPr>
      <w:jc w:val="center"/>
      <w:rPr>
        <w:rFonts w:ascii="Times New Roman" w:hAnsi="Times New Roman" w:cs="Times New Roman"/>
        <w:sz w:val="20"/>
        <w:szCs w:val="20"/>
      </w:rPr>
    </w:pPr>
    <w:r w:rsidRPr="004919BB">
      <w:rPr>
        <w:rFonts w:ascii="Times New Roman" w:hAnsi="Times New Roman" w:cs="Times New Roman"/>
        <w:sz w:val="20"/>
        <w:szCs w:val="20"/>
      </w:rPr>
      <w:t>2</w:t>
    </w:r>
    <w:r w:rsidR="00813D4C">
      <w:rPr>
        <w:rFonts w:ascii="Times New Roman" w:hAnsi="Times New Roman" w:cs="Times New Roman"/>
        <w:sz w:val="20"/>
        <w:szCs w:val="20"/>
      </w:rPr>
      <w:t>018-2019</w:t>
    </w:r>
    <w:r w:rsidR="00EF2E1D" w:rsidRPr="004919BB">
      <w:rPr>
        <w:rFonts w:ascii="Times New Roman" w:hAnsi="Times New Roman" w:cs="Times New Roman"/>
        <w:sz w:val="20"/>
        <w:szCs w:val="20"/>
      </w:rPr>
      <w:t xml:space="preserve"> учебный год</w:t>
    </w:r>
  </w:p>
  <w:p w:rsidR="00EF2E1D" w:rsidRDefault="00EF2E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94D"/>
    <w:multiLevelType w:val="hybridMultilevel"/>
    <w:tmpl w:val="7576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620"/>
    <w:multiLevelType w:val="hybridMultilevel"/>
    <w:tmpl w:val="249A9DBE"/>
    <w:lvl w:ilvl="0" w:tplc="612ADCE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B0F4C"/>
    <w:multiLevelType w:val="hybridMultilevel"/>
    <w:tmpl w:val="F596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0EE8"/>
    <w:multiLevelType w:val="hybridMultilevel"/>
    <w:tmpl w:val="0660E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0C74"/>
    <w:multiLevelType w:val="hybridMultilevel"/>
    <w:tmpl w:val="934E7A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2CFD"/>
    <w:multiLevelType w:val="hybridMultilevel"/>
    <w:tmpl w:val="323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3C59"/>
    <w:multiLevelType w:val="hybridMultilevel"/>
    <w:tmpl w:val="8C08AEC8"/>
    <w:lvl w:ilvl="0" w:tplc="FCE6A2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E747A"/>
    <w:multiLevelType w:val="hybridMultilevel"/>
    <w:tmpl w:val="D1625BFC"/>
    <w:lvl w:ilvl="0" w:tplc="586A70C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B4A30"/>
    <w:multiLevelType w:val="hybridMultilevel"/>
    <w:tmpl w:val="8D9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846"/>
    <w:rsid w:val="000007B5"/>
    <w:rsid w:val="00001846"/>
    <w:rsid w:val="000F2F76"/>
    <w:rsid w:val="001713AC"/>
    <w:rsid w:val="0017181A"/>
    <w:rsid w:val="001E31F7"/>
    <w:rsid w:val="00244A68"/>
    <w:rsid w:val="002664FB"/>
    <w:rsid w:val="002C4365"/>
    <w:rsid w:val="002D6AED"/>
    <w:rsid w:val="00340FAB"/>
    <w:rsid w:val="0040686C"/>
    <w:rsid w:val="004919BB"/>
    <w:rsid w:val="00491F6C"/>
    <w:rsid w:val="004D7107"/>
    <w:rsid w:val="0067093B"/>
    <w:rsid w:val="006A71BE"/>
    <w:rsid w:val="006B6EB0"/>
    <w:rsid w:val="006D7673"/>
    <w:rsid w:val="00776198"/>
    <w:rsid w:val="00777149"/>
    <w:rsid w:val="00813D4C"/>
    <w:rsid w:val="00813FB5"/>
    <w:rsid w:val="008933EA"/>
    <w:rsid w:val="008B657A"/>
    <w:rsid w:val="008E4EDD"/>
    <w:rsid w:val="00983B7A"/>
    <w:rsid w:val="00A664EB"/>
    <w:rsid w:val="00AD03CA"/>
    <w:rsid w:val="00B300A6"/>
    <w:rsid w:val="00B914F4"/>
    <w:rsid w:val="00B9348D"/>
    <w:rsid w:val="00BF53C2"/>
    <w:rsid w:val="00C34F4B"/>
    <w:rsid w:val="00C57AFC"/>
    <w:rsid w:val="00CC60A0"/>
    <w:rsid w:val="00D27363"/>
    <w:rsid w:val="00D81B7D"/>
    <w:rsid w:val="00D97985"/>
    <w:rsid w:val="00E26D1B"/>
    <w:rsid w:val="00ED6917"/>
    <w:rsid w:val="00EF2E1D"/>
    <w:rsid w:val="00F2296B"/>
    <w:rsid w:val="00FB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AFC"/>
  </w:style>
  <w:style w:type="paragraph" w:styleId="a5">
    <w:name w:val="footer"/>
    <w:basedOn w:val="a"/>
    <w:link w:val="a6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AFC"/>
  </w:style>
  <w:style w:type="paragraph" w:styleId="a7">
    <w:name w:val="Balloon Text"/>
    <w:basedOn w:val="a"/>
    <w:link w:val="a8"/>
    <w:uiPriority w:val="99"/>
    <w:semiHidden/>
    <w:unhideWhenUsed/>
    <w:rsid w:val="00C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A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365"/>
    <w:pPr>
      <w:ind w:left="720"/>
      <w:contextualSpacing/>
    </w:pPr>
  </w:style>
  <w:style w:type="table" w:styleId="aa">
    <w:name w:val="Table Grid"/>
    <w:basedOn w:val="a1"/>
    <w:uiPriority w:val="59"/>
    <w:rsid w:val="00B9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9348D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47">
          <w:marLeft w:val="0"/>
          <w:marRight w:val="0"/>
          <w:marTop w:val="160"/>
          <w:marBottom w:val="16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298">
              <w:blockQuote w:val="1"/>
              <w:marLeft w:val="25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8" w:color="F2F2F2"/>
                <w:bottom w:val="none" w:sz="0" w:space="0" w:color="auto"/>
                <w:right w:val="none" w:sz="0" w:space="0" w:color="auto"/>
              </w:divBdr>
              <w:divsChild>
                <w:div w:id="1139570240">
                  <w:blockQuote w:val="1"/>
                  <w:marLeft w:val="253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8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Альтернатива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Колоколина</dc:creator>
  <cp:lastModifiedBy>Лаборант-1</cp:lastModifiedBy>
  <cp:revision>11</cp:revision>
  <dcterms:created xsi:type="dcterms:W3CDTF">2017-09-11T18:14:00Z</dcterms:created>
  <dcterms:modified xsi:type="dcterms:W3CDTF">2018-11-22T15:43:00Z</dcterms:modified>
</cp:coreProperties>
</file>