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95" w:rsidRPr="0049598C" w:rsidRDefault="00A24F95" w:rsidP="00A24F95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8"/>
        </w:rPr>
      </w:pPr>
      <w:r w:rsidRPr="0049598C">
        <w:rPr>
          <w:rFonts w:eastAsia="Calibri"/>
          <w:b/>
          <w:bCs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A24F95" w:rsidRPr="0049598C" w:rsidRDefault="00A24F95" w:rsidP="00A24F95">
      <w:pPr>
        <w:spacing w:after="0" w:line="240" w:lineRule="auto"/>
        <w:rPr>
          <w:sz w:val="24"/>
          <w:szCs w:val="24"/>
        </w:rPr>
      </w:pPr>
    </w:p>
    <w:p w:rsidR="00A24F95" w:rsidRDefault="00A24F95" w:rsidP="00A24F95">
      <w:pPr>
        <w:spacing w:after="0" w:line="240" w:lineRule="auto"/>
        <w:rPr>
          <w:szCs w:val="28"/>
        </w:rPr>
      </w:pPr>
    </w:p>
    <w:tbl>
      <w:tblPr>
        <w:tblW w:w="8823" w:type="dxa"/>
        <w:jc w:val="center"/>
        <w:tblLook w:val="04A0"/>
      </w:tblPr>
      <w:tblGrid>
        <w:gridCol w:w="4712"/>
        <w:gridCol w:w="4111"/>
      </w:tblGrid>
      <w:tr w:rsidR="00A24F95" w:rsidRPr="000B0830" w:rsidTr="003E4D48">
        <w:trPr>
          <w:jc w:val="center"/>
        </w:trPr>
        <w:tc>
          <w:tcPr>
            <w:tcW w:w="4712" w:type="dxa"/>
            <w:shd w:val="clear" w:color="auto" w:fill="auto"/>
          </w:tcPr>
          <w:p w:rsidR="00A24F95" w:rsidRPr="000B0830" w:rsidRDefault="00A24F95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Принято</w:t>
            </w:r>
          </w:p>
          <w:p w:rsidR="00A24F95" w:rsidRPr="000B0830" w:rsidRDefault="00A24F95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A24F95" w:rsidRPr="000B0830" w:rsidRDefault="00A24F95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общеобразовательной школы при Посольстве России в Египте</w:t>
            </w:r>
          </w:p>
          <w:p w:rsidR="00A24F95" w:rsidRPr="000B0830" w:rsidRDefault="00A24F95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 xml:space="preserve">1 </w:t>
            </w:r>
            <w:r w:rsidRPr="000B0830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9</w:t>
            </w:r>
            <w:r w:rsidRPr="000B08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0B0830">
              <w:rPr>
                <w:sz w:val="22"/>
                <w:szCs w:val="22"/>
              </w:rPr>
              <w:t>.2019 г.</w:t>
            </w:r>
          </w:p>
        </w:tc>
        <w:tc>
          <w:tcPr>
            <w:tcW w:w="4111" w:type="dxa"/>
            <w:shd w:val="clear" w:color="auto" w:fill="auto"/>
          </w:tcPr>
          <w:p w:rsidR="00A24F95" w:rsidRPr="000B0830" w:rsidRDefault="00A24F95" w:rsidP="003E4D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A24F95" w:rsidRPr="000B0830" w:rsidRDefault="00A24F95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A24F95" w:rsidRPr="000B0830" w:rsidRDefault="00A24F95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A24F95" w:rsidRPr="000B0830" w:rsidRDefault="00A24F95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Распоряжение № </w:t>
            </w:r>
            <w:r>
              <w:rPr>
                <w:sz w:val="22"/>
                <w:szCs w:val="22"/>
              </w:rPr>
              <w:t xml:space="preserve">10 </w:t>
            </w:r>
            <w:r w:rsidRPr="000B083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05</w:t>
            </w:r>
            <w:r w:rsidRPr="000B08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0B0830">
              <w:rPr>
                <w:sz w:val="22"/>
                <w:szCs w:val="22"/>
              </w:rPr>
              <w:t>.2019 г.</w:t>
            </w:r>
          </w:p>
        </w:tc>
      </w:tr>
    </w:tbl>
    <w:p w:rsidR="00A24F95" w:rsidRPr="0049598C" w:rsidRDefault="00A24F95" w:rsidP="00A24F95">
      <w:pPr>
        <w:spacing w:after="0" w:line="240" w:lineRule="auto"/>
        <w:rPr>
          <w:szCs w:val="28"/>
        </w:rPr>
      </w:pPr>
    </w:p>
    <w:p w:rsidR="00C175FF" w:rsidRDefault="00C175FF" w:rsidP="00C175FF">
      <w:pPr>
        <w:spacing w:after="0"/>
        <w:rPr>
          <w:rFonts w:eastAsia="Calibri"/>
          <w:szCs w:val="28"/>
        </w:rPr>
      </w:pPr>
    </w:p>
    <w:p w:rsidR="00831CA1" w:rsidRDefault="00831CA1" w:rsidP="00C175FF">
      <w:pPr>
        <w:spacing w:after="0"/>
        <w:rPr>
          <w:rFonts w:eastAsia="Calibri"/>
          <w:szCs w:val="28"/>
        </w:rPr>
      </w:pPr>
    </w:p>
    <w:p w:rsidR="00831CA1" w:rsidRPr="00FA0DBF" w:rsidRDefault="00831CA1" w:rsidP="00C175FF">
      <w:pPr>
        <w:spacing w:after="0"/>
        <w:rPr>
          <w:rFonts w:eastAsia="Calibri"/>
          <w:szCs w:val="28"/>
        </w:rPr>
      </w:pPr>
    </w:p>
    <w:p w:rsidR="00C175FF" w:rsidRPr="00FA0DBF" w:rsidRDefault="00C175FF" w:rsidP="00C175FF">
      <w:pPr>
        <w:spacing w:after="0"/>
        <w:rPr>
          <w:rFonts w:eastAsia="Calibri"/>
          <w:szCs w:val="28"/>
        </w:rPr>
      </w:pPr>
    </w:p>
    <w:p w:rsidR="00C175FF" w:rsidRPr="00FA0DBF" w:rsidRDefault="00C175FF" w:rsidP="00C175FF">
      <w:pPr>
        <w:spacing w:after="0"/>
        <w:rPr>
          <w:rFonts w:eastAsia="Calibri"/>
          <w:szCs w:val="28"/>
        </w:rPr>
      </w:pPr>
    </w:p>
    <w:p w:rsidR="00C175FF" w:rsidRDefault="00C175FF" w:rsidP="00C175FF">
      <w:pPr>
        <w:spacing w:after="55" w:line="240" w:lineRule="auto"/>
        <w:ind w:left="0" w:firstLine="0"/>
        <w:jc w:val="center"/>
      </w:pPr>
      <w:r>
        <w:rPr>
          <w:b/>
          <w:sz w:val="40"/>
        </w:rPr>
        <w:t xml:space="preserve">ПОЛОЖЕНИЕ </w:t>
      </w:r>
    </w:p>
    <w:p w:rsidR="00C175FF" w:rsidRDefault="00C175FF" w:rsidP="00C175FF">
      <w:pPr>
        <w:pStyle w:val="1"/>
      </w:pPr>
      <w:r>
        <w:t xml:space="preserve">О ШКОЛЬНЫХ РОДИТЕЛЬСКИХ КОМИТЕТАХ </w:t>
      </w:r>
    </w:p>
    <w:p w:rsidR="00C175FF" w:rsidRPr="00FA0DBF" w:rsidRDefault="00C175FF" w:rsidP="00C175FF">
      <w:pPr>
        <w:spacing w:after="0"/>
        <w:rPr>
          <w:rFonts w:eastAsia="Calibri"/>
          <w:szCs w:val="28"/>
        </w:rPr>
      </w:pPr>
    </w:p>
    <w:p w:rsidR="00C175FF" w:rsidRPr="00FA0DBF" w:rsidRDefault="00C175FF" w:rsidP="00C175FF">
      <w:pPr>
        <w:spacing w:after="0"/>
        <w:rPr>
          <w:rFonts w:eastAsia="Calibri"/>
          <w:szCs w:val="28"/>
        </w:rPr>
      </w:pPr>
    </w:p>
    <w:p w:rsidR="00C175FF" w:rsidRPr="00FA0DBF" w:rsidRDefault="00C175FF" w:rsidP="00C175FF">
      <w:pPr>
        <w:spacing w:after="0"/>
        <w:rPr>
          <w:rFonts w:ascii="Calibri" w:eastAsia="Calibri" w:hAnsi="Calibri"/>
        </w:rPr>
      </w:pPr>
    </w:p>
    <w:p w:rsidR="00C175FF" w:rsidRPr="00FA0DBF" w:rsidRDefault="00C175FF" w:rsidP="00C175FF">
      <w:pPr>
        <w:spacing w:after="0"/>
        <w:rPr>
          <w:rFonts w:ascii="Calibri" w:eastAsia="Calibri" w:hAnsi="Calibri"/>
        </w:rPr>
      </w:pPr>
    </w:p>
    <w:p w:rsidR="00C175FF" w:rsidRPr="00FA0DBF" w:rsidRDefault="00C175FF" w:rsidP="00C175FF">
      <w:pPr>
        <w:spacing w:after="0"/>
        <w:rPr>
          <w:rFonts w:ascii="Calibri" w:eastAsia="Calibri" w:hAnsi="Calibri"/>
        </w:rPr>
      </w:pPr>
    </w:p>
    <w:p w:rsidR="00C175FF" w:rsidRDefault="00C175FF" w:rsidP="00C175FF">
      <w:pPr>
        <w:spacing w:after="0"/>
        <w:rPr>
          <w:rFonts w:ascii="Calibri" w:eastAsia="Calibri" w:hAnsi="Calibri"/>
        </w:rPr>
      </w:pPr>
    </w:p>
    <w:p w:rsidR="00831CA1" w:rsidRDefault="00831CA1" w:rsidP="00C175FF">
      <w:pPr>
        <w:spacing w:after="0"/>
        <w:rPr>
          <w:rFonts w:ascii="Calibri" w:eastAsia="Calibri" w:hAnsi="Calibri"/>
        </w:rPr>
      </w:pPr>
    </w:p>
    <w:p w:rsidR="00C175FF" w:rsidRDefault="00C175FF" w:rsidP="00C175FF">
      <w:pPr>
        <w:spacing w:after="0"/>
        <w:rPr>
          <w:rFonts w:ascii="Calibri" w:eastAsia="Calibri" w:hAnsi="Calibri"/>
        </w:rPr>
      </w:pPr>
    </w:p>
    <w:p w:rsidR="00345911" w:rsidRDefault="00345911" w:rsidP="00C175FF">
      <w:pPr>
        <w:spacing w:after="0"/>
        <w:rPr>
          <w:rFonts w:ascii="Calibri" w:eastAsia="Calibri" w:hAnsi="Calibri"/>
        </w:rPr>
      </w:pPr>
    </w:p>
    <w:p w:rsidR="00345911" w:rsidRDefault="00345911" w:rsidP="00C175FF">
      <w:pPr>
        <w:spacing w:after="0"/>
        <w:rPr>
          <w:rFonts w:ascii="Calibri" w:eastAsia="Calibri" w:hAnsi="Calibri"/>
        </w:rPr>
      </w:pPr>
    </w:p>
    <w:p w:rsidR="00C175FF" w:rsidRDefault="00C175FF" w:rsidP="00C175FF">
      <w:pPr>
        <w:spacing w:after="0"/>
        <w:rPr>
          <w:rFonts w:ascii="Calibri" w:eastAsia="Calibri" w:hAnsi="Calibri"/>
        </w:rPr>
      </w:pPr>
    </w:p>
    <w:p w:rsidR="00A24F95" w:rsidRDefault="00A24F95" w:rsidP="00C175FF">
      <w:pPr>
        <w:spacing w:after="0"/>
        <w:rPr>
          <w:rFonts w:ascii="Calibri" w:eastAsia="Calibri" w:hAnsi="Calibri"/>
        </w:rPr>
      </w:pPr>
    </w:p>
    <w:p w:rsidR="00A24F95" w:rsidRDefault="00A24F95" w:rsidP="00C175FF">
      <w:pPr>
        <w:spacing w:after="0"/>
        <w:rPr>
          <w:rFonts w:ascii="Calibri" w:eastAsia="Calibri" w:hAnsi="Calibri"/>
        </w:rPr>
      </w:pPr>
    </w:p>
    <w:p w:rsidR="00C175FF" w:rsidRPr="00FA0DBF" w:rsidRDefault="00C175FF" w:rsidP="00C175FF">
      <w:pPr>
        <w:spacing w:after="0"/>
        <w:rPr>
          <w:rFonts w:ascii="Calibri" w:eastAsia="Calibri" w:hAnsi="Calibri"/>
        </w:rPr>
      </w:pPr>
      <w:bookmarkStart w:id="0" w:name="_GoBack"/>
      <w:bookmarkEnd w:id="0"/>
    </w:p>
    <w:p w:rsidR="00C175FF" w:rsidRPr="00FA0DBF" w:rsidRDefault="00C175FF" w:rsidP="00C175FF">
      <w:pPr>
        <w:spacing w:after="0"/>
        <w:rPr>
          <w:rFonts w:ascii="Calibri" w:eastAsia="Calibri" w:hAnsi="Calibri"/>
        </w:rPr>
      </w:pPr>
    </w:p>
    <w:p w:rsidR="00C175FF" w:rsidRDefault="00C175FF" w:rsidP="00C175FF">
      <w:pPr>
        <w:jc w:val="center"/>
        <w:rPr>
          <w:b/>
          <w:bCs/>
          <w:sz w:val="24"/>
          <w:szCs w:val="24"/>
        </w:rPr>
      </w:pPr>
      <w:r w:rsidRPr="00FA0DBF">
        <w:rPr>
          <w:rFonts w:eastAsia="Calibri"/>
          <w:szCs w:val="28"/>
        </w:rPr>
        <w:t>г. Каир</w:t>
      </w:r>
      <w:r>
        <w:rPr>
          <w:b/>
          <w:bCs/>
          <w:sz w:val="24"/>
          <w:szCs w:val="24"/>
        </w:rPr>
        <w:br w:type="page"/>
      </w:r>
    </w:p>
    <w:p w:rsidR="007143FF" w:rsidRDefault="003806E5" w:rsidP="00831CA1">
      <w:pPr>
        <w:numPr>
          <w:ilvl w:val="0"/>
          <w:numId w:val="1"/>
        </w:numPr>
        <w:spacing w:after="0" w:line="360" w:lineRule="auto"/>
        <w:ind w:right="-15" w:hanging="269"/>
        <w:jc w:val="center"/>
      </w:pPr>
      <w:r>
        <w:rPr>
          <w:b/>
          <w:sz w:val="24"/>
        </w:rPr>
        <w:lastRenderedPageBreak/>
        <w:t xml:space="preserve">ОБЩИЕ ПОЛОЖЕНИЯ </w:t>
      </w:r>
    </w:p>
    <w:p w:rsidR="007143FF" w:rsidRDefault="003806E5" w:rsidP="00831CA1">
      <w:pPr>
        <w:spacing w:after="0" w:line="360" w:lineRule="auto"/>
        <w:ind w:left="0" w:firstLine="0"/>
        <w:jc w:val="center"/>
      </w:pPr>
      <w:r>
        <w:t xml:space="preserve"> </w:t>
      </w:r>
    </w:p>
    <w:p w:rsidR="007143FF" w:rsidRDefault="003806E5" w:rsidP="00831CA1">
      <w:pPr>
        <w:numPr>
          <w:ilvl w:val="1"/>
          <w:numId w:val="1"/>
        </w:numPr>
        <w:spacing w:after="0" w:line="360" w:lineRule="auto"/>
        <w:ind w:firstLine="428"/>
      </w:pPr>
      <w:r>
        <w:t>Положение о школьных</w:t>
      </w:r>
      <w:r w:rsidR="00C175FF">
        <w:t xml:space="preserve"> родительских комитетах (далее –</w:t>
      </w:r>
      <w:r>
        <w:t xml:space="preserve"> Положение) регламентирует деятельность общешкольного родительского комитета и родительских комитетов классов, являющихся одними из ко</w:t>
      </w:r>
      <w:r w:rsidR="00B5427D">
        <w:t xml:space="preserve">ллегиальных органов управления </w:t>
      </w:r>
      <w:r w:rsidR="00BE3F6C">
        <w:t>с</w:t>
      </w:r>
      <w:r>
        <w:t xml:space="preserve">редней общеобразовательной школы при Посольстве России в </w:t>
      </w:r>
      <w:r w:rsidR="00B5427D">
        <w:t>Египте</w:t>
      </w:r>
      <w:r>
        <w:t xml:space="preserve"> </w:t>
      </w:r>
      <w:r w:rsidR="00B5427D">
        <w:t>(далее – Школы).</w:t>
      </w:r>
    </w:p>
    <w:p w:rsidR="007143FF" w:rsidRDefault="003806E5" w:rsidP="00831CA1">
      <w:pPr>
        <w:numPr>
          <w:ilvl w:val="1"/>
          <w:numId w:val="1"/>
        </w:numPr>
        <w:spacing w:after="0" w:line="360" w:lineRule="auto"/>
        <w:ind w:firstLine="428"/>
      </w:pPr>
      <w:r>
        <w:t>Деятельность школьных родительских комитетов осуществляется в строгом соответствии с действующим законодательством и нормативно</w:t>
      </w:r>
      <w:r w:rsidR="00B5427D">
        <w:t>-</w:t>
      </w:r>
      <w:r>
        <w:t>правовыми актами, регламентирующим</w:t>
      </w:r>
      <w:r w:rsidR="00B5427D">
        <w:t>и образовательную деятельность: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Конституцией Рос</w:t>
      </w:r>
      <w:r w:rsidR="00B5427D">
        <w:t>сийской Федерации;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Федеральным Законом от 29.12.2012</w:t>
      </w:r>
      <w:r w:rsidR="00BE3F6C">
        <w:t xml:space="preserve"> </w:t>
      </w:r>
      <w:r>
        <w:t>г. №273-ФЗ «Об образовании в Российской Федерации» и другими нормативно-правовы</w:t>
      </w:r>
      <w:r w:rsidR="00B5427D">
        <w:t>ми актами Российской Федерации;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 xml:space="preserve">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 (утв. Приказом </w:t>
      </w:r>
      <w:r w:rsidR="00B5427D">
        <w:t>МИД РФ от 19.11.2013 г. №21428);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 xml:space="preserve">Положением о специализированном структурном образовательном </w:t>
      </w:r>
      <w:r w:rsidR="00B5427D">
        <w:t>подразделении</w:t>
      </w:r>
      <w:r>
        <w:t xml:space="preserve"> Посольства Российской Федерации в </w:t>
      </w:r>
      <w:r w:rsidR="00B5427D">
        <w:t>Египте;</w:t>
      </w:r>
    </w:p>
    <w:p w:rsidR="007143FF" w:rsidRDefault="00B5427D" w:rsidP="00831CA1">
      <w:pPr>
        <w:numPr>
          <w:ilvl w:val="0"/>
          <w:numId w:val="2"/>
        </w:numPr>
        <w:spacing w:after="0" w:line="360" w:lineRule="auto"/>
        <w:ind w:hanging="427"/>
      </w:pPr>
      <w:r>
        <w:t>настоящим Положением.</w:t>
      </w:r>
    </w:p>
    <w:p w:rsidR="007143FF" w:rsidRDefault="003806E5" w:rsidP="00831CA1">
      <w:pPr>
        <w:numPr>
          <w:ilvl w:val="1"/>
          <w:numId w:val="4"/>
        </w:numPr>
        <w:spacing w:after="0" w:line="360" w:lineRule="auto"/>
      </w:pPr>
      <w:r>
        <w:t xml:space="preserve">Общешкольный родительский комитет (далее </w:t>
      </w:r>
      <w:r w:rsidR="00B5427D">
        <w:t>–</w:t>
      </w:r>
      <w:r>
        <w:t xml:space="preserve"> Комитет) избирается сроком на один год из числа председателей </w:t>
      </w:r>
      <w:r w:rsidR="00B5427D">
        <w:t>родительских комитетов классов.</w:t>
      </w:r>
    </w:p>
    <w:p w:rsidR="007143FF" w:rsidRDefault="003806E5" w:rsidP="00831CA1">
      <w:pPr>
        <w:numPr>
          <w:ilvl w:val="1"/>
          <w:numId w:val="4"/>
        </w:numPr>
        <w:spacing w:after="0" w:line="360" w:lineRule="auto"/>
      </w:pPr>
      <w:r>
        <w:t>Общешкольный родительский комитет возглавляет председатель, избираемый большинством присутс</w:t>
      </w:r>
      <w:r w:rsidR="00B5427D">
        <w:t>твующих на заседании Комитета.</w:t>
      </w:r>
    </w:p>
    <w:p w:rsidR="007143FF" w:rsidRDefault="003806E5" w:rsidP="00831CA1">
      <w:pPr>
        <w:numPr>
          <w:ilvl w:val="1"/>
          <w:numId w:val="4"/>
        </w:numPr>
        <w:spacing w:after="0" w:line="360" w:lineRule="auto"/>
      </w:pPr>
      <w:r>
        <w:lastRenderedPageBreak/>
        <w:t xml:space="preserve">Решения Комитета являются рекомендательными для участников образовательного процесса. Обязательными являются только те решения Комитета, в целях реализации которых издается </w:t>
      </w:r>
      <w:r w:rsidR="00B5427D">
        <w:t>распоряжение</w:t>
      </w:r>
      <w:r>
        <w:t xml:space="preserve"> по Школе.</w:t>
      </w:r>
    </w:p>
    <w:p w:rsidR="007143FF" w:rsidRDefault="003806E5" w:rsidP="00831CA1">
      <w:pPr>
        <w:spacing w:after="0" w:line="360" w:lineRule="auto"/>
        <w:ind w:left="428" w:firstLine="0"/>
        <w:jc w:val="left"/>
      </w:pPr>
      <w:r>
        <w:t xml:space="preserve"> </w:t>
      </w:r>
    </w:p>
    <w:p w:rsidR="007143FF" w:rsidRDefault="003806E5" w:rsidP="00831CA1">
      <w:pPr>
        <w:spacing w:after="0" w:line="360" w:lineRule="auto"/>
        <w:ind w:left="10" w:right="-15" w:hanging="10"/>
        <w:jc w:val="center"/>
      </w:pPr>
      <w:r>
        <w:rPr>
          <w:b/>
          <w:sz w:val="24"/>
        </w:rPr>
        <w:t>2.  ОСНОВНЫЕ ЗАДАЧИ</w:t>
      </w:r>
    </w:p>
    <w:p w:rsidR="007143FF" w:rsidRDefault="007143FF" w:rsidP="00831CA1">
      <w:pPr>
        <w:spacing w:after="0" w:line="360" w:lineRule="auto"/>
        <w:ind w:left="0" w:firstLine="0"/>
        <w:jc w:val="left"/>
      </w:pPr>
    </w:p>
    <w:p w:rsidR="007143FF" w:rsidRDefault="003806E5" w:rsidP="00831CA1">
      <w:pPr>
        <w:spacing w:after="0" w:line="360" w:lineRule="auto"/>
      </w:pPr>
      <w:r>
        <w:t>2.1 Основными задачами и функциями школьных родительских комитетов явл</w:t>
      </w:r>
      <w:r w:rsidR="00B5427D">
        <w:t>яются: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содействие администрации школы в вопросах совершенствования условий организации образовательного процесса и охран</w:t>
      </w:r>
      <w:r w:rsidR="00B5427D">
        <w:t>ы жизни и здоровья обучающихся;</w:t>
      </w:r>
    </w:p>
    <w:p w:rsidR="007143FF" w:rsidRDefault="00B5427D" w:rsidP="00831CA1">
      <w:pPr>
        <w:numPr>
          <w:ilvl w:val="0"/>
          <w:numId w:val="2"/>
        </w:numPr>
        <w:spacing w:after="0" w:line="360" w:lineRule="auto"/>
        <w:ind w:hanging="427"/>
      </w:pPr>
      <w:r>
        <w:t xml:space="preserve">защита </w:t>
      </w:r>
      <w:r w:rsidR="003806E5">
        <w:t xml:space="preserve">интересов обучающихся </w:t>
      </w:r>
      <w:r w:rsidR="003806E5">
        <w:tab/>
        <w:t xml:space="preserve">и их родителей </w:t>
      </w:r>
      <w:r>
        <w:t>(законных представителей);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участие в укреплении мате</w:t>
      </w:r>
      <w:r w:rsidR="00B5427D">
        <w:t>риально-технической базы школы;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помощь педагогическому коллективу в проведении общешкольных мероприяти</w:t>
      </w:r>
      <w:r w:rsidR="00B5427D">
        <w:t>й, коллективных творческих дел;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образовательного процесса, а так же значению всестороннего воспитания ребенка в семье.</w:t>
      </w:r>
    </w:p>
    <w:p w:rsidR="007143FF" w:rsidRDefault="003806E5" w:rsidP="00831CA1">
      <w:pPr>
        <w:spacing w:after="0" w:line="360" w:lineRule="auto"/>
        <w:ind w:left="428" w:firstLine="0"/>
        <w:jc w:val="left"/>
      </w:pPr>
      <w:r>
        <w:t xml:space="preserve"> </w:t>
      </w:r>
    </w:p>
    <w:p w:rsidR="007143FF" w:rsidRDefault="003806E5" w:rsidP="00831CA1">
      <w:pPr>
        <w:spacing w:after="0" w:line="360" w:lineRule="auto"/>
        <w:ind w:left="10" w:right="-15" w:hanging="10"/>
        <w:jc w:val="center"/>
      </w:pPr>
      <w:r>
        <w:rPr>
          <w:b/>
          <w:sz w:val="24"/>
        </w:rPr>
        <w:t>3. ФУНКЦИИ ОБЩЕШКОЛЬНОГО РОДИТЕЛЬСКОГО КОМИТЕТА</w:t>
      </w:r>
    </w:p>
    <w:p w:rsidR="007143FF" w:rsidRDefault="003806E5" w:rsidP="00831CA1">
      <w:pPr>
        <w:spacing w:after="0" w:line="36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7143FF" w:rsidRDefault="003806E5" w:rsidP="00831CA1">
      <w:pPr>
        <w:spacing w:after="0" w:line="360" w:lineRule="auto"/>
        <w:ind w:left="428" w:firstLine="0"/>
      </w:pPr>
      <w:r>
        <w:t>Общешкольный родительский ком</w:t>
      </w:r>
      <w:r w:rsidR="00B5427D">
        <w:t>итет в рамках своих полномочий:</w:t>
      </w:r>
    </w:p>
    <w:p w:rsidR="007143FF" w:rsidRDefault="003806E5" w:rsidP="00831CA1">
      <w:pPr>
        <w:numPr>
          <w:ilvl w:val="1"/>
          <w:numId w:val="3"/>
        </w:numPr>
        <w:spacing w:after="0" w:line="360" w:lineRule="auto"/>
      </w:pPr>
      <w:r>
        <w:t>Содействует обеспечению оптим</w:t>
      </w:r>
      <w:r w:rsidR="00B5427D">
        <w:t>альных условий для организации образовательного процесса.</w:t>
      </w:r>
    </w:p>
    <w:p w:rsidR="007143FF" w:rsidRDefault="003806E5" w:rsidP="00831CA1">
      <w:pPr>
        <w:numPr>
          <w:ilvl w:val="1"/>
          <w:numId w:val="3"/>
        </w:numPr>
        <w:spacing w:after="0" w:line="360" w:lineRule="auto"/>
      </w:pPr>
      <w:r>
        <w:t>Координирует деятельность к</w:t>
      </w:r>
      <w:r w:rsidR="00B5427D">
        <w:t>лассных родительских комитетов.</w:t>
      </w:r>
    </w:p>
    <w:p w:rsidR="007143FF" w:rsidRDefault="003806E5" w:rsidP="00831CA1">
      <w:pPr>
        <w:numPr>
          <w:ilvl w:val="1"/>
          <w:numId w:val="3"/>
        </w:numPr>
        <w:spacing w:after="0" w:line="360" w:lineRule="auto"/>
      </w:pPr>
      <w:r>
        <w:lastRenderedPageBreak/>
        <w:t>Проводит разъяснительную и консультативную работу среди родителей (законных представителей) учащих</w:t>
      </w:r>
      <w:r w:rsidR="00B5427D">
        <w:t>ся об их правах и обязанностях.</w:t>
      </w:r>
    </w:p>
    <w:p w:rsidR="007143FF" w:rsidRDefault="003806E5" w:rsidP="00831CA1">
      <w:pPr>
        <w:numPr>
          <w:ilvl w:val="1"/>
          <w:numId w:val="3"/>
        </w:numPr>
        <w:spacing w:after="0" w:line="360" w:lineRule="auto"/>
      </w:pPr>
      <w:r>
        <w:t>Оказывает содействие в прове</w:t>
      </w:r>
      <w:r w:rsidR="00B5427D">
        <w:t>дении общешкольных мероприятий.</w:t>
      </w:r>
    </w:p>
    <w:p w:rsidR="007143FF" w:rsidRDefault="003806E5" w:rsidP="00831CA1">
      <w:pPr>
        <w:numPr>
          <w:ilvl w:val="1"/>
          <w:numId w:val="3"/>
        </w:numPr>
        <w:spacing w:after="0" w:line="360" w:lineRule="auto"/>
      </w:pPr>
      <w:r>
        <w:t>Принимает участие в организации безопасных условий осуществления образовательного процесса, выполнения санитарно</w:t>
      </w:r>
      <w:r w:rsidR="00B5427D">
        <w:t>-</w:t>
      </w:r>
      <w:r>
        <w:t xml:space="preserve">гигиенических правил и </w:t>
      </w:r>
      <w:r w:rsidR="00B5427D">
        <w:t>норм.</w:t>
      </w:r>
    </w:p>
    <w:p w:rsidR="007143FF" w:rsidRDefault="003806E5" w:rsidP="00831CA1">
      <w:pPr>
        <w:numPr>
          <w:ilvl w:val="1"/>
          <w:numId w:val="3"/>
        </w:numPr>
        <w:spacing w:after="0" w:line="360" w:lineRule="auto"/>
      </w:pPr>
      <w:r>
        <w:t>Оказывает помощь руководству шк</w:t>
      </w:r>
      <w:r w:rsidR="00B5427D">
        <w:t xml:space="preserve">олы в организации и проведении </w:t>
      </w:r>
      <w:r>
        <w:t>обще</w:t>
      </w:r>
      <w:r w:rsidR="00B5427D">
        <w:t>школьных родительских собраний.</w:t>
      </w:r>
    </w:p>
    <w:p w:rsidR="007143FF" w:rsidRDefault="003806E5" w:rsidP="00831CA1">
      <w:pPr>
        <w:numPr>
          <w:ilvl w:val="1"/>
          <w:numId w:val="3"/>
        </w:numPr>
        <w:spacing w:after="0" w:line="360" w:lineRule="auto"/>
      </w:pPr>
      <w:r>
        <w:t>Рассматривает обращения в свой адрес,</w:t>
      </w:r>
      <w:r w:rsidR="00B5427D">
        <w:t xml:space="preserve"> а также обращения по вопросам,</w:t>
      </w:r>
      <w:r>
        <w:t xml:space="preserve"> отнесенным настоящим Положением к компетенции комитета</w:t>
      </w:r>
      <w:r w:rsidR="00B5427D">
        <w:t>, по поручению директора школы.</w:t>
      </w:r>
    </w:p>
    <w:p w:rsidR="007143FF" w:rsidRDefault="003806E5" w:rsidP="00831CA1">
      <w:pPr>
        <w:numPr>
          <w:ilvl w:val="1"/>
          <w:numId w:val="3"/>
        </w:numPr>
        <w:spacing w:after="0" w:line="360" w:lineRule="auto"/>
      </w:pPr>
      <w:r>
        <w:t>Взаимодействует с администраци</w:t>
      </w:r>
      <w:r w:rsidR="00B5427D">
        <w:t>ей Школы по вопросу организации</w:t>
      </w:r>
      <w:r>
        <w:t xml:space="preserve"> питания обучающихся, пропаганды школьных традиций, уклада школьной жизни, а также по вопросам прове</w:t>
      </w:r>
      <w:r w:rsidR="00B5427D">
        <w:t>дения общешкольных мероприятий;</w:t>
      </w:r>
    </w:p>
    <w:p w:rsidR="007143FF" w:rsidRDefault="003806E5" w:rsidP="00831CA1">
      <w:pPr>
        <w:numPr>
          <w:ilvl w:val="1"/>
          <w:numId w:val="3"/>
        </w:numPr>
        <w:spacing w:after="0" w:line="360" w:lineRule="auto"/>
      </w:pPr>
      <w:r>
        <w:t>Способствует администрации Школы в вопросе недопущения вмешательства родителей (законных представителей) обучающихся в профессиональную деятельность педагогов по личной инициативе.</w:t>
      </w:r>
    </w:p>
    <w:p w:rsidR="007143FF" w:rsidRDefault="003806E5" w:rsidP="00831CA1">
      <w:pPr>
        <w:spacing w:after="0" w:line="36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143FF" w:rsidRDefault="003806E5" w:rsidP="00831CA1">
      <w:pPr>
        <w:spacing w:after="0" w:line="360" w:lineRule="auto"/>
        <w:ind w:left="10" w:right="-15" w:hanging="10"/>
        <w:jc w:val="center"/>
      </w:pPr>
      <w:r>
        <w:rPr>
          <w:b/>
          <w:sz w:val="24"/>
        </w:rPr>
        <w:t>4. ПРАВА ОБЩЕШКОЛЬНОГО РОДИТЕЛЬСКОГО КОМИТЕТА</w:t>
      </w:r>
    </w:p>
    <w:p w:rsidR="007143FF" w:rsidRDefault="003806E5" w:rsidP="00831CA1">
      <w:pPr>
        <w:spacing w:after="0" w:line="360" w:lineRule="auto"/>
        <w:ind w:left="0" w:firstLine="0"/>
        <w:jc w:val="center"/>
      </w:pPr>
      <w:r>
        <w:rPr>
          <w:sz w:val="24"/>
        </w:rPr>
        <w:t xml:space="preserve"> </w:t>
      </w:r>
    </w:p>
    <w:p w:rsidR="007143FF" w:rsidRDefault="003806E5" w:rsidP="00831CA1">
      <w:pPr>
        <w:spacing w:after="0" w:line="360" w:lineRule="auto"/>
      </w:pPr>
      <w:r>
        <w:t>4.1. В соответствии со своей компетенцией, установленной настоящим Положением, общешкольный ро</w:t>
      </w:r>
      <w:r w:rsidR="00B5427D">
        <w:t>дительский комитет имеет право: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обр</w:t>
      </w:r>
      <w:r w:rsidR="00B5427D">
        <w:t xml:space="preserve">ащаться к администрации Школы, </w:t>
      </w:r>
      <w:r>
        <w:t>получать информацию о резу</w:t>
      </w:r>
      <w:r w:rsidR="00B5427D">
        <w:t>льтатах рассмотрения обращений;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заслушивать и получать информацию от администрации Школы о результ</w:t>
      </w:r>
      <w:r w:rsidR="00B5427D">
        <w:t>атах образовательного процесса;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lastRenderedPageBreak/>
        <w:t>приглашать на свои заседания родителей (законных представителей) обучающихся по представлению (решению) к</w:t>
      </w:r>
      <w:r w:rsidR="00B5427D">
        <w:t>лассных родительских комитетов;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принимать участие в обсуждении локальных нормативных актов Школы, отно</w:t>
      </w:r>
      <w:r w:rsidR="00B5427D">
        <w:t>сящихся к компетенции Комитета;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вносить предложения и принимать участие в организации</w:t>
      </w:r>
      <w:r w:rsidR="00B5427D">
        <w:t xml:space="preserve"> внеурочной деятельности Школы;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давать разъяснения и принимать меры по рассматриваемым обращениям в адрес Школы обучающихся и (или) их родителей (законных представителей) по вопросам соблюдения их прав и выполнения ими своих обязанностей в соответствии с законодательством Российской Федерации в сфере образования и локаль</w:t>
      </w:r>
      <w:r w:rsidR="00B5427D">
        <w:t>ными нормативными актами Школы.</w:t>
      </w:r>
    </w:p>
    <w:p w:rsidR="007143FF" w:rsidRDefault="003806E5" w:rsidP="00831CA1">
      <w:pPr>
        <w:numPr>
          <w:ilvl w:val="1"/>
          <w:numId w:val="5"/>
        </w:numPr>
        <w:spacing w:after="0" w:line="360" w:lineRule="auto"/>
      </w:pPr>
      <w:r>
        <w:t xml:space="preserve">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</w:t>
      </w:r>
      <w:r w:rsidR="00B5427D">
        <w:t>базы образовательного процесса.</w:t>
      </w:r>
    </w:p>
    <w:p w:rsidR="007143FF" w:rsidRDefault="003806E5" w:rsidP="00831CA1">
      <w:pPr>
        <w:numPr>
          <w:ilvl w:val="1"/>
          <w:numId w:val="5"/>
        </w:numPr>
        <w:spacing w:after="0" w:line="360" w:lineRule="auto"/>
      </w:pPr>
      <w:r>
        <w:t>Организовывать постоянные или временные комиссии под руководством членов комитета для испол</w:t>
      </w:r>
      <w:r w:rsidR="00B5427D">
        <w:t>нения своих функций.</w:t>
      </w:r>
    </w:p>
    <w:p w:rsidR="007143FF" w:rsidRDefault="003806E5" w:rsidP="00831CA1">
      <w:pPr>
        <w:numPr>
          <w:ilvl w:val="1"/>
          <w:numId w:val="5"/>
        </w:numPr>
        <w:spacing w:after="0" w:line="360" w:lineRule="auto"/>
      </w:pPr>
      <w:r>
        <w:t xml:space="preserve">Выбирать председателя Комитета и его заместителя и контролировать их деятельность. </w:t>
      </w:r>
    </w:p>
    <w:p w:rsidR="007143FF" w:rsidRDefault="003806E5" w:rsidP="00831CA1">
      <w:pPr>
        <w:numPr>
          <w:ilvl w:val="1"/>
          <w:numId w:val="5"/>
        </w:numPr>
        <w:spacing w:after="0" w:line="360" w:lineRule="auto"/>
      </w:pPr>
      <w:r>
        <w:t>Председатель Комитета может присутствовать на заседа</w:t>
      </w:r>
      <w:r w:rsidR="00B5427D">
        <w:t>ниях Педагогического совета при</w:t>
      </w:r>
      <w:r>
        <w:t xml:space="preserve"> рассмотрении вопросов, отно</w:t>
      </w:r>
      <w:r w:rsidR="00B5427D">
        <w:t>сящихся к компетенции Комитета.</w:t>
      </w:r>
    </w:p>
    <w:p w:rsidR="007143FF" w:rsidRDefault="003806E5" w:rsidP="00831CA1">
      <w:pPr>
        <w:numPr>
          <w:ilvl w:val="1"/>
          <w:numId w:val="5"/>
        </w:numPr>
        <w:spacing w:after="0" w:line="360" w:lineRule="auto"/>
      </w:pPr>
      <w:r>
        <w:t>Прини</w:t>
      </w:r>
      <w:r w:rsidR="00B5427D">
        <w:t>мать решения: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 xml:space="preserve">о создании и </w:t>
      </w:r>
      <w:r w:rsidR="00B5427D">
        <w:t>прекращении своей деятельности;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о создании и роспуске своих постоянных и (или) временных комисси</w:t>
      </w:r>
      <w:r w:rsidR="00B5427D">
        <w:t>й, назначении их руководителей;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lastRenderedPageBreak/>
        <w:t>о прекращении полномочий председателя родительск</w:t>
      </w:r>
      <w:r w:rsidR="00B5427D">
        <w:t>ого комитета и его заместителя.</w:t>
      </w:r>
    </w:p>
    <w:p w:rsidR="00831CA1" w:rsidRDefault="00831CA1" w:rsidP="00831CA1">
      <w:pPr>
        <w:spacing w:after="0" w:line="360" w:lineRule="auto"/>
        <w:ind w:left="567" w:firstLine="0"/>
      </w:pPr>
    </w:p>
    <w:p w:rsidR="007143FF" w:rsidRDefault="003806E5" w:rsidP="00831CA1">
      <w:pPr>
        <w:numPr>
          <w:ilvl w:val="0"/>
          <w:numId w:val="6"/>
        </w:numPr>
        <w:spacing w:after="0" w:line="360" w:lineRule="auto"/>
        <w:ind w:right="-15" w:hanging="240"/>
        <w:jc w:val="left"/>
      </w:pPr>
      <w:r>
        <w:rPr>
          <w:b/>
          <w:sz w:val="24"/>
        </w:rPr>
        <w:t>ОТВЕТСТВЕННОСТЬ ОБЩЕШКОЛЬНОГО РОДИТЕЛЬСКОГО КОМИТЕТА</w:t>
      </w:r>
    </w:p>
    <w:p w:rsidR="007143FF" w:rsidRDefault="003806E5" w:rsidP="00831CA1">
      <w:pPr>
        <w:spacing w:after="0" w:line="36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143FF" w:rsidRDefault="003806E5" w:rsidP="00831CA1">
      <w:pPr>
        <w:spacing w:after="0" w:line="360" w:lineRule="auto"/>
        <w:ind w:left="428" w:firstLine="0"/>
      </w:pPr>
      <w:r>
        <w:t>5.1. Общешкольный родительский ко</w:t>
      </w:r>
      <w:r w:rsidR="00B5427D">
        <w:t>митет несет ответственность за: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соответствие принятых решений действующ</w:t>
      </w:r>
      <w:r w:rsidR="00B5427D">
        <w:t xml:space="preserve">ему законодательству Российской </w:t>
      </w:r>
      <w:r>
        <w:t>Федерации и лок</w:t>
      </w:r>
      <w:r w:rsidR="00B5427D">
        <w:t>альным нормативным актам Школы;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выполнение при</w:t>
      </w:r>
      <w:r w:rsidR="00B5427D">
        <w:t>нятых решений и рекомендаций;</w:t>
      </w:r>
    </w:p>
    <w:p w:rsidR="007143FF" w:rsidRDefault="003806E5" w:rsidP="00831CA1">
      <w:pPr>
        <w:numPr>
          <w:ilvl w:val="0"/>
          <w:numId w:val="2"/>
        </w:numPr>
        <w:spacing w:after="0" w:line="360" w:lineRule="auto"/>
        <w:ind w:hanging="427"/>
      </w:pPr>
      <w:r>
        <w:t>бездейст</w:t>
      </w:r>
      <w:r w:rsidR="00B5427D">
        <w:t>вие при рассмотрении заявлений;</w:t>
      </w:r>
    </w:p>
    <w:p w:rsidR="007143FF" w:rsidRDefault="00B5427D" w:rsidP="00831CA1">
      <w:pPr>
        <w:numPr>
          <w:ilvl w:val="0"/>
          <w:numId w:val="2"/>
        </w:numPr>
        <w:spacing w:after="0" w:line="360" w:lineRule="auto"/>
        <w:ind w:hanging="427"/>
      </w:pPr>
      <w:r>
        <w:t>установление взаимодействия между администрацией Школы</w:t>
      </w:r>
      <w:r w:rsidR="003806E5">
        <w:t xml:space="preserve"> и родителями (законными представителями) </w:t>
      </w:r>
      <w:proofErr w:type="gramStart"/>
      <w:r w:rsidR="003806E5">
        <w:t>обучающихся</w:t>
      </w:r>
      <w:proofErr w:type="gramEnd"/>
      <w:r w:rsidR="003806E5">
        <w:t xml:space="preserve"> по вопросам семейного и общественного воспитания.</w:t>
      </w:r>
    </w:p>
    <w:p w:rsidR="00831CA1" w:rsidRDefault="00831CA1" w:rsidP="00831CA1">
      <w:pPr>
        <w:spacing w:after="0" w:line="360" w:lineRule="auto"/>
        <w:ind w:left="567" w:firstLine="0"/>
      </w:pPr>
    </w:p>
    <w:p w:rsidR="007143FF" w:rsidRPr="00B5427D" w:rsidRDefault="003806E5" w:rsidP="00831CA1">
      <w:pPr>
        <w:spacing w:after="0" w:line="360" w:lineRule="auto"/>
        <w:ind w:left="10" w:right="-15" w:hanging="10"/>
        <w:jc w:val="center"/>
        <w:rPr>
          <w:b/>
          <w:sz w:val="24"/>
        </w:rPr>
      </w:pPr>
      <w:r>
        <w:rPr>
          <w:b/>
          <w:sz w:val="24"/>
        </w:rPr>
        <w:tab/>
        <w:t>6. ОРГАНИЗАЦИЯ РАБОТЫ</w:t>
      </w:r>
    </w:p>
    <w:p w:rsidR="007143FF" w:rsidRDefault="007143FF" w:rsidP="00831CA1">
      <w:pPr>
        <w:spacing w:after="0" w:line="360" w:lineRule="auto"/>
        <w:ind w:left="0" w:firstLine="0"/>
        <w:jc w:val="center"/>
      </w:pPr>
    </w:p>
    <w:p w:rsidR="007143FF" w:rsidRDefault="003806E5" w:rsidP="00831CA1">
      <w:pPr>
        <w:numPr>
          <w:ilvl w:val="1"/>
          <w:numId w:val="8"/>
        </w:numPr>
        <w:spacing w:after="0" w:line="360" w:lineRule="auto"/>
      </w:pPr>
      <w:r>
        <w:t>Родительский комитет класса избирается на первом, в текущем учебном году классном родительском собрании, в количестве трех человек, из числа родителей (законных представителей) обучающихся данного класса. Учитывая специфику Школы, минимум два родителя (законных п</w:t>
      </w:r>
      <w:r w:rsidR="00B5427D">
        <w:t xml:space="preserve">редставителя), по возможности, </w:t>
      </w:r>
      <w:r>
        <w:t xml:space="preserve">должны представлять семьи сотрудников Посольства или других федеральных учреждений России в </w:t>
      </w:r>
      <w:r w:rsidR="00B5427D">
        <w:t>Египте.</w:t>
      </w:r>
    </w:p>
    <w:p w:rsidR="007143FF" w:rsidRDefault="003806E5" w:rsidP="00831CA1">
      <w:pPr>
        <w:numPr>
          <w:ilvl w:val="1"/>
          <w:numId w:val="8"/>
        </w:numPr>
        <w:spacing w:after="0" w:line="360" w:lineRule="auto"/>
      </w:pPr>
      <w:r>
        <w:t>Председатель родительского комитета класса избирается ежегодно из числа представителей родительского комитета класса</w:t>
      </w:r>
      <w:r w:rsidR="00B5427D">
        <w:t>.</w:t>
      </w:r>
    </w:p>
    <w:p w:rsidR="007143FF" w:rsidRDefault="003806E5" w:rsidP="00831CA1">
      <w:pPr>
        <w:numPr>
          <w:ilvl w:val="1"/>
          <w:numId w:val="8"/>
        </w:numPr>
        <w:spacing w:after="0" w:line="360" w:lineRule="auto"/>
      </w:pPr>
      <w:r>
        <w:t xml:space="preserve">Общешкольный родительский комитет избирается ежегодно из числа председателей </w:t>
      </w:r>
      <w:r w:rsidR="00B5427D">
        <w:t>родительских комитетов классов.</w:t>
      </w:r>
    </w:p>
    <w:p w:rsidR="007143FF" w:rsidRDefault="003806E5" w:rsidP="00831CA1">
      <w:pPr>
        <w:numPr>
          <w:ilvl w:val="1"/>
          <w:numId w:val="8"/>
        </w:numPr>
        <w:spacing w:after="0" w:line="360" w:lineRule="auto"/>
      </w:pPr>
      <w:r>
        <w:t>Из своего состава Комитет избирает председателя, который осуществляет непосредственное руководство деятельностью общешкольного родитель</w:t>
      </w:r>
      <w:r w:rsidR="00B5427D">
        <w:t>ского комитета школы, а именно:</w:t>
      </w:r>
    </w:p>
    <w:p w:rsidR="007143FF" w:rsidRDefault="00B5427D" w:rsidP="00831CA1">
      <w:pPr>
        <w:numPr>
          <w:ilvl w:val="0"/>
          <w:numId w:val="7"/>
        </w:numPr>
        <w:spacing w:after="0" w:line="360" w:lineRule="auto"/>
        <w:ind w:left="853" w:hanging="286"/>
      </w:pPr>
      <w:r>
        <w:lastRenderedPageBreak/>
        <w:t>ведет заседания Комитета;</w:t>
      </w:r>
    </w:p>
    <w:p w:rsidR="007143FF" w:rsidRDefault="003806E5" w:rsidP="00831CA1">
      <w:pPr>
        <w:numPr>
          <w:ilvl w:val="0"/>
          <w:numId w:val="7"/>
        </w:numPr>
        <w:spacing w:after="0" w:line="360" w:lineRule="auto"/>
        <w:ind w:left="853" w:hanging="286"/>
      </w:pPr>
      <w:r>
        <w:t xml:space="preserve">координирует </w:t>
      </w:r>
      <w:r w:rsidR="00B5427D">
        <w:t>работу Комитета и его комиссий;</w:t>
      </w:r>
    </w:p>
    <w:p w:rsidR="007143FF" w:rsidRDefault="003806E5" w:rsidP="00831CA1">
      <w:pPr>
        <w:numPr>
          <w:ilvl w:val="0"/>
          <w:numId w:val="7"/>
        </w:numPr>
        <w:spacing w:after="0" w:line="360" w:lineRule="auto"/>
        <w:ind w:left="853" w:hanging="286"/>
      </w:pPr>
      <w:r>
        <w:t>ведет переписку</w:t>
      </w:r>
      <w:r w:rsidR="00B5427D">
        <w:t xml:space="preserve"> Комитета;</w:t>
      </w:r>
    </w:p>
    <w:p w:rsidR="007143FF" w:rsidRDefault="003806E5" w:rsidP="00831CA1">
      <w:pPr>
        <w:numPr>
          <w:ilvl w:val="0"/>
          <w:numId w:val="7"/>
        </w:numPr>
        <w:spacing w:after="0" w:line="360" w:lineRule="auto"/>
        <w:ind w:left="853" w:hanging="286"/>
      </w:pPr>
      <w:r>
        <w:t>обеспечивает</w:t>
      </w:r>
      <w:r w:rsidR="00B5427D">
        <w:t xml:space="preserve"> ведение документации Комитета.</w:t>
      </w:r>
    </w:p>
    <w:p w:rsidR="007143FF" w:rsidRDefault="003806E5" w:rsidP="00831CA1">
      <w:pPr>
        <w:numPr>
          <w:ilvl w:val="1"/>
          <w:numId w:val="9"/>
        </w:numPr>
        <w:spacing w:after="0" w:line="360" w:lineRule="auto"/>
      </w:pPr>
      <w:r>
        <w:t xml:space="preserve">Комитет работает по плану и регламенту, которые </w:t>
      </w:r>
      <w:r w:rsidR="00B5427D">
        <w:t>согласованы с директором Школы.</w:t>
      </w:r>
    </w:p>
    <w:p w:rsidR="007143FF" w:rsidRDefault="003806E5" w:rsidP="00831CA1">
      <w:pPr>
        <w:numPr>
          <w:ilvl w:val="1"/>
          <w:numId w:val="9"/>
        </w:numPr>
        <w:spacing w:after="0" w:line="360" w:lineRule="auto"/>
      </w:pPr>
      <w:r>
        <w:t>Для координации работы в состав Комитета входит заместитель директора школы по воспитательной работе, обладающий право</w:t>
      </w:r>
      <w:r w:rsidR="00B5427D">
        <w:t>м решающего голоса.</w:t>
      </w:r>
    </w:p>
    <w:p w:rsidR="007143FF" w:rsidRDefault="003806E5" w:rsidP="00831CA1">
      <w:pPr>
        <w:numPr>
          <w:ilvl w:val="1"/>
          <w:numId w:val="9"/>
        </w:numPr>
        <w:spacing w:after="0" w:line="360" w:lineRule="auto"/>
      </w:pPr>
      <w:r>
        <w:t>С правом совещательного голоса в состав родительского комитета Школы могут входить представители родительских комитетов классов, педагогические работники и другие сотрудники Школы. Необходимость их приглашения определяется председателем общешкольного родительского комитета школы в зависим</w:t>
      </w:r>
      <w:r w:rsidR="00AB5A2B">
        <w:t>ости от повестки дня заседаний.</w:t>
      </w:r>
    </w:p>
    <w:p w:rsidR="007143FF" w:rsidRDefault="003806E5" w:rsidP="00831CA1">
      <w:pPr>
        <w:numPr>
          <w:ilvl w:val="1"/>
          <w:numId w:val="9"/>
        </w:numPr>
        <w:spacing w:after="0" w:line="360" w:lineRule="auto"/>
      </w:pPr>
      <w:r>
        <w:t>Заседания Комитета пр</w:t>
      </w:r>
      <w:r w:rsidR="00AB5A2B">
        <w:t>оводятся по мере необходимости.</w:t>
      </w:r>
    </w:p>
    <w:p w:rsidR="007143FF" w:rsidRDefault="003806E5" w:rsidP="00831CA1">
      <w:pPr>
        <w:numPr>
          <w:ilvl w:val="1"/>
          <w:numId w:val="9"/>
        </w:numPr>
        <w:spacing w:after="0" w:line="360" w:lineRule="auto"/>
      </w:pPr>
      <w:r>
        <w:t xml:space="preserve">Кворумом для принятия решений является присутствие на заседании </w:t>
      </w:r>
      <w:r w:rsidR="00AB5A2B">
        <w:t>более половины членов Комитета.</w:t>
      </w:r>
    </w:p>
    <w:p w:rsidR="007143FF" w:rsidRDefault="003806E5" w:rsidP="00831CA1">
      <w:pPr>
        <w:numPr>
          <w:ilvl w:val="1"/>
          <w:numId w:val="9"/>
        </w:numPr>
        <w:spacing w:after="0" w:line="360" w:lineRule="auto"/>
      </w:pPr>
      <w:r>
        <w:t>Решения Комитета принимаются простым большинством голосов его членов, присутствующих на заседании. В случае равенства голосов решающ</w:t>
      </w:r>
      <w:r w:rsidR="00AB5A2B">
        <w:t>им является голос председателя.</w:t>
      </w:r>
    </w:p>
    <w:p w:rsidR="007143FF" w:rsidRDefault="003806E5" w:rsidP="00831CA1">
      <w:pPr>
        <w:numPr>
          <w:ilvl w:val="1"/>
          <w:numId w:val="9"/>
        </w:numPr>
        <w:spacing w:after="0" w:line="360" w:lineRule="auto"/>
      </w:pPr>
      <w:r>
        <w:t>Переписка Комитета по вопросам, относящимся к его компетенции, ведется от имени Школы, документы подписывают директор</w:t>
      </w:r>
      <w:r w:rsidR="00AB5A2B">
        <w:t xml:space="preserve"> Школы и председатель Комитета.</w:t>
      </w:r>
    </w:p>
    <w:p w:rsidR="007143FF" w:rsidRDefault="003806E5" w:rsidP="00831CA1">
      <w:pPr>
        <w:numPr>
          <w:ilvl w:val="1"/>
          <w:numId w:val="9"/>
        </w:numPr>
        <w:spacing w:after="0" w:line="360" w:lineRule="auto"/>
      </w:pPr>
      <w:r>
        <w:t>О своей работе Комитет отчитывается перед общешкольным родительским с</w:t>
      </w:r>
      <w:r w:rsidR="00AB5A2B">
        <w:t>обранием по мере необходимости.</w:t>
      </w:r>
    </w:p>
    <w:p w:rsidR="007143FF" w:rsidRDefault="003806E5" w:rsidP="00831CA1">
      <w:pPr>
        <w:numPr>
          <w:ilvl w:val="1"/>
          <w:numId w:val="9"/>
        </w:numPr>
        <w:spacing w:after="0" w:line="360" w:lineRule="auto"/>
      </w:pPr>
      <w:r>
        <w:t xml:space="preserve">Администрация Школы создает необходимые правовые, организационные условия для развития общественного родительского </w:t>
      </w:r>
      <w:r>
        <w:lastRenderedPageBreak/>
        <w:t>управления образовательной организации и оказывает содействие родителям</w:t>
      </w:r>
      <w:r w:rsidR="00AB5A2B">
        <w:t xml:space="preserve"> в осуществлении данного права.</w:t>
      </w:r>
    </w:p>
    <w:p w:rsidR="007143FF" w:rsidRDefault="00AB5A2B" w:rsidP="00831CA1">
      <w:pPr>
        <w:numPr>
          <w:ilvl w:val="1"/>
          <w:numId w:val="9"/>
        </w:numPr>
        <w:spacing w:after="0" w:line="360" w:lineRule="auto"/>
      </w:pPr>
      <w:r>
        <w:t xml:space="preserve">Свою деятельность члены </w:t>
      </w:r>
      <w:r w:rsidR="003806E5">
        <w:t>как классных, так и общешкольного родительских комитетов осуществляют на безвозмездной основе.</w:t>
      </w:r>
    </w:p>
    <w:p w:rsidR="007143FF" w:rsidRDefault="003806E5" w:rsidP="00831CA1">
      <w:pPr>
        <w:spacing w:after="0" w:line="36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7143FF" w:rsidRDefault="00AB5A2B" w:rsidP="00831CA1">
      <w:pPr>
        <w:spacing w:after="0" w:line="360" w:lineRule="auto"/>
        <w:ind w:left="10" w:right="-15" w:hanging="10"/>
        <w:jc w:val="center"/>
      </w:pPr>
      <w:r>
        <w:rPr>
          <w:b/>
          <w:sz w:val="24"/>
        </w:rPr>
        <w:t xml:space="preserve">7. </w:t>
      </w:r>
      <w:r w:rsidR="003806E5">
        <w:rPr>
          <w:b/>
          <w:sz w:val="24"/>
        </w:rPr>
        <w:t>ДЕЛОПРОИЗВОДСТВО</w:t>
      </w:r>
    </w:p>
    <w:p w:rsidR="007143FF" w:rsidRDefault="003806E5" w:rsidP="00831CA1">
      <w:pPr>
        <w:spacing w:after="0" w:line="360" w:lineRule="auto"/>
        <w:ind w:left="0" w:firstLine="0"/>
        <w:jc w:val="left"/>
      </w:pPr>
      <w:r>
        <w:rPr>
          <w:sz w:val="24"/>
        </w:rPr>
        <w:t xml:space="preserve"> </w:t>
      </w:r>
    </w:p>
    <w:p w:rsidR="007143FF" w:rsidRDefault="003806E5" w:rsidP="00831CA1">
      <w:pPr>
        <w:numPr>
          <w:ilvl w:val="1"/>
          <w:numId w:val="10"/>
        </w:numPr>
        <w:spacing w:after="0" w:line="360" w:lineRule="auto"/>
      </w:pPr>
      <w:r>
        <w:t xml:space="preserve">Заседания общешкольного родительского комитета </w:t>
      </w:r>
      <w:r w:rsidR="00AB5A2B">
        <w:t>оформляются в виде протоколов.</w:t>
      </w:r>
    </w:p>
    <w:p w:rsidR="007143FF" w:rsidRDefault="003806E5" w:rsidP="00831CA1">
      <w:pPr>
        <w:numPr>
          <w:ilvl w:val="1"/>
          <w:numId w:val="10"/>
        </w:numPr>
        <w:spacing w:after="0" w:line="360" w:lineRule="auto"/>
      </w:pPr>
      <w:r>
        <w:t>Ответственность за делопроизводство Комитета в</w:t>
      </w:r>
      <w:r w:rsidR="00AB5A2B">
        <w:t>озлагается на его председателя</w:t>
      </w:r>
    </w:p>
    <w:p w:rsidR="007143FF" w:rsidRDefault="003806E5" w:rsidP="00831CA1">
      <w:pPr>
        <w:numPr>
          <w:ilvl w:val="1"/>
          <w:numId w:val="10"/>
        </w:numPr>
        <w:spacing w:after="0" w:line="360" w:lineRule="auto"/>
      </w:pPr>
      <w:r>
        <w:t xml:space="preserve">Протоколы Комитета хранятся в делах Школы. </w:t>
      </w:r>
    </w:p>
    <w:p w:rsidR="007143FF" w:rsidRDefault="003806E5" w:rsidP="00831CA1">
      <w:pPr>
        <w:spacing w:after="0" w:line="360" w:lineRule="auto"/>
        <w:ind w:left="0" w:firstLine="0"/>
        <w:jc w:val="left"/>
      </w:pPr>
      <w:r>
        <w:t xml:space="preserve"> </w:t>
      </w:r>
    </w:p>
    <w:p w:rsidR="007143FF" w:rsidRDefault="003806E5" w:rsidP="00831CA1">
      <w:pPr>
        <w:spacing w:after="0" w:line="360" w:lineRule="auto"/>
        <w:ind w:firstLine="0"/>
      </w:pPr>
      <w:r>
        <w:t xml:space="preserve">________________________________________________________________ </w:t>
      </w:r>
    </w:p>
    <w:p w:rsidR="007143FF" w:rsidRDefault="003806E5" w:rsidP="00831CA1">
      <w:pPr>
        <w:spacing w:after="0" w:line="360" w:lineRule="auto"/>
        <w:ind w:firstLine="0"/>
      </w:pPr>
      <w:r>
        <w:t>Согласовано на Общ</w:t>
      </w:r>
      <w:r w:rsidR="00751BAD">
        <w:t>ешкольном родительском собрании</w:t>
      </w:r>
    </w:p>
    <w:p w:rsidR="009656C5" w:rsidRDefault="009656C5" w:rsidP="009656C5">
      <w:pPr>
        <w:spacing w:after="0" w:line="360" w:lineRule="auto"/>
        <w:ind w:firstLine="0"/>
      </w:pPr>
      <w:r>
        <w:t>Протокол от 09.09.2019 г. № 1</w:t>
      </w:r>
    </w:p>
    <w:p w:rsidR="007143FF" w:rsidRDefault="007143FF" w:rsidP="009656C5">
      <w:pPr>
        <w:spacing w:after="0" w:line="360" w:lineRule="auto"/>
        <w:ind w:firstLine="0"/>
      </w:pPr>
    </w:p>
    <w:sectPr w:rsidR="007143FF" w:rsidSect="00831CA1">
      <w:footerReference w:type="even" r:id="rId7"/>
      <w:footerReference w:type="default" r:id="rId8"/>
      <w:footerReference w:type="first" r:id="rId9"/>
      <w:pgSz w:w="11906" w:h="16838"/>
      <w:pgMar w:top="1134" w:right="1134" w:bottom="1134" w:left="1134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60" w:rsidRDefault="00EF6660">
      <w:pPr>
        <w:spacing w:after="0" w:line="240" w:lineRule="auto"/>
      </w:pPr>
      <w:r>
        <w:separator/>
      </w:r>
    </w:p>
  </w:endnote>
  <w:endnote w:type="continuationSeparator" w:id="0">
    <w:p w:rsidR="00EF6660" w:rsidRDefault="00EF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FF" w:rsidRDefault="00D55BF4">
    <w:pPr>
      <w:spacing w:after="0" w:line="240" w:lineRule="auto"/>
      <w:ind w:left="0" w:firstLine="0"/>
      <w:jc w:val="center"/>
    </w:pPr>
    <w:r w:rsidRPr="00D55BF4">
      <w:fldChar w:fldCharType="begin"/>
    </w:r>
    <w:r w:rsidR="003806E5">
      <w:instrText xml:space="preserve"> PAGE   \* MERGEFORMAT </w:instrText>
    </w:r>
    <w:r w:rsidRPr="00D55BF4">
      <w:fldChar w:fldCharType="separate"/>
    </w:r>
    <w:r w:rsidR="003806E5">
      <w:rPr>
        <w:sz w:val="24"/>
      </w:rPr>
      <w:t>2</w:t>
    </w:r>
    <w:r>
      <w:rPr>
        <w:sz w:val="24"/>
      </w:rPr>
      <w:fldChar w:fldCharType="end"/>
    </w:r>
    <w:r w:rsidR="003806E5">
      <w:rPr>
        <w:sz w:val="24"/>
      </w:rPr>
      <w:t xml:space="preserve"> </w:t>
    </w:r>
  </w:p>
  <w:p w:rsidR="007143FF" w:rsidRDefault="003806E5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FF" w:rsidRDefault="00D55BF4">
    <w:pPr>
      <w:spacing w:after="0" w:line="240" w:lineRule="auto"/>
      <w:ind w:left="0" w:firstLine="0"/>
      <w:jc w:val="center"/>
    </w:pPr>
    <w:r w:rsidRPr="00D55BF4">
      <w:fldChar w:fldCharType="begin"/>
    </w:r>
    <w:r w:rsidR="003806E5">
      <w:instrText xml:space="preserve"> PAGE   \* MERGEFORMAT </w:instrText>
    </w:r>
    <w:r w:rsidRPr="00D55BF4">
      <w:fldChar w:fldCharType="separate"/>
    </w:r>
    <w:r w:rsidR="00BE3F6C" w:rsidRPr="00BE3F6C">
      <w:rPr>
        <w:noProof/>
        <w:sz w:val="24"/>
      </w:rPr>
      <w:t>1</w:t>
    </w:r>
    <w:r>
      <w:rPr>
        <w:sz w:val="24"/>
      </w:rPr>
      <w:fldChar w:fldCharType="end"/>
    </w:r>
    <w:r w:rsidR="003806E5">
      <w:rPr>
        <w:sz w:val="24"/>
      </w:rPr>
      <w:t xml:space="preserve"> </w:t>
    </w:r>
  </w:p>
  <w:p w:rsidR="007143FF" w:rsidRDefault="003806E5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FF" w:rsidRDefault="007143FF">
    <w:pPr>
      <w:spacing w:after="0" w:line="276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60" w:rsidRDefault="00EF6660">
      <w:pPr>
        <w:spacing w:after="0" w:line="240" w:lineRule="auto"/>
      </w:pPr>
      <w:r>
        <w:separator/>
      </w:r>
    </w:p>
  </w:footnote>
  <w:footnote w:type="continuationSeparator" w:id="0">
    <w:p w:rsidR="00EF6660" w:rsidRDefault="00EF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105"/>
    <w:multiLevelType w:val="multilevel"/>
    <w:tmpl w:val="31B8D0A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BA4838"/>
    <w:multiLevelType w:val="multilevel"/>
    <w:tmpl w:val="7A768AF2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675189"/>
    <w:multiLevelType w:val="multilevel"/>
    <w:tmpl w:val="7CC627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976894"/>
    <w:multiLevelType w:val="hybridMultilevel"/>
    <w:tmpl w:val="923EE628"/>
    <w:lvl w:ilvl="0" w:tplc="1D54A70A">
      <w:start w:val="1"/>
      <w:numFmt w:val="bullet"/>
      <w:lvlText w:val="-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AC49F4">
      <w:start w:val="1"/>
      <w:numFmt w:val="bullet"/>
      <w:lvlText w:val="o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CF8F6">
      <w:start w:val="1"/>
      <w:numFmt w:val="bullet"/>
      <w:lvlText w:val="▪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63932">
      <w:start w:val="1"/>
      <w:numFmt w:val="bullet"/>
      <w:lvlText w:val="•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E87AD8">
      <w:start w:val="1"/>
      <w:numFmt w:val="bullet"/>
      <w:lvlText w:val="o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36982C">
      <w:start w:val="1"/>
      <w:numFmt w:val="bullet"/>
      <w:lvlText w:val="▪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090D2">
      <w:start w:val="1"/>
      <w:numFmt w:val="bullet"/>
      <w:lvlText w:val="•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A883E">
      <w:start w:val="1"/>
      <w:numFmt w:val="bullet"/>
      <w:lvlText w:val="o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324370">
      <w:start w:val="1"/>
      <w:numFmt w:val="bullet"/>
      <w:lvlText w:val="▪"/>
      <w:lvlJc w:val="left"/>
      <w:pPr>
        <w:ind w:left="66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A54E7B"/>
    <w:multiLevelType w:val="multilevel"/>
    <w:tmpl w:val="39ACE3E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095DC3"/>
    <w:multiLevelType w:val="multilevel"/>
    <w:tmpl w:val="7B3ADD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385017"/>
    <w:multiLevelType w:val="multilevel"/>
    <w:tmpl w:val="90D6CA9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CC5FF1"/>
    <w:multiLevelType w:val="hybridMultilevel"/>
    <w:tmpl w:val="CE866398"/>
    <w:lvl w:ilvl="0" w:tplc="56EAA652">
      <w:start w:val="5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649F4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27A84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E92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2374E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6BBFE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AD06A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EB3E6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4B6BE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262A3A"/>
    <w:multiLevelType w:val="multilevel"/>
    <w:tmpl w:val="3A66BEE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1D5746"/>
    <w:multiLevelType w:val="hybridMultilevel"/>
    <w:tmpl w:val="9D2419B2"/>
    <w:lvl w:ilvl="0" w:tplc="40020B08">
      <w:start w:val="1"/>
      <w:numFmt w:val="bullet"/>
      <w:lvlText w:val="-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1C380A">
      <w:start w:val="1"/>
      <w:numFmt w:val="bullet"/>
      <w:lvlText w:val="o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346652">
      <w:start w:val="1"/>
      <w:numFmt w:val="bullet"/>
      <w:lvlText w:val="▪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A08C0">
      <w:start w:val="1"/>
      <w:numFmt w:val="bullet"/>
      <w:lvlText w:val="•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446FA">
      <w:start w:val="1"/>
      <w:numFmt w:val="bullet"/>
      <w:lvlText w:val="o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BC1C50">
      <w:start w:val="1"/>
      <w:numFmt w:val="bullet"/>
      <w:lvlText w:val="▪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DCEDA6">
      <w:start w:val="1"/>
      <w:numFmt w:val="bullet"/>
      <w:lvlText w:val="•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6CAD4">
      <w:start w:val="1"/>
      <w:numFmt w:val="bullet"/>
      <w:lvlText w:val="o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4AAF2">
      <w:start w:val="1"/>
      <w:numFmt w:val="bullet"/>
      <w:lvlText w:val="▪"/>
      <w:lvlJc w:val="left"/>
      <w:pPr>
        <w:ind w:left="66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43FF"/>
    <w:rsid w:val="00345911"/>
    <w:rsid w:val="003806E5"/>
    <w:rsid w:val="00440F22"/>
    <w:rsid w:val="0059186E"/>
    <w:rsid w:val="007143FF"/>
    <w:rsid w:val="00751BAD"/>
    <w:rsid w:val="00831CA1"/>
    <w:rsid w:val="009656C5"/>
    <w:rsid w:val="00975925"/>
    <w:rsid w:val="00A24F95"/>
    <w:rsid w:val="00A34B79"/>
    <w:rsid w:val="00AB5A2B"/>
    <w:rsid w:val="00B5427D"/>
    <w:rsid w:val="00BE3F6C"/>
    <w:rsid w:val="00C175FF"/>
    <w:rsid w:val="00C85321"/>
    <w:rsid w:val="00D55BF4"/>
    <w:rsid w:val="00E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F4"/>
    <w:pPr>
      <w:spacing w:after="221" w:line="350" w:lineRule="auto"/>
      <w:ind w:left="-15" w:firstLine="4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55BF4"/>
    <w:pPr>
      <w:keepNext/>
      <w:keepLines/>
      <w:spacing w:after="53" w:line="240" w:lineRule="auto"/>
      <w:ind w:left="172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5BF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efault">
    <w:name w:val="Default"/>
    <w:rsid w:val="00C175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C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3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4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1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13</cp:revision>
  <cp:lastPrinted>2019-09-24T17:02:00Z</cp:lastPrinted>
  <dcterms:created xsi:type="dcterms:W3CDTF">2019-09-08T16:21:00Z</dcterms:created>
  <dcterms:modified xsi:type="dcterms:W3CDTF">2019-09-25T13:22:00Z</dcterms:modified>
</cp:coreProperties>
</file>