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382277" w:rsidRPr="00382277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класс, </w:t>
      </w:r>
      <w:r w:rsidR="00D11C3D">
        <w:rPr>
          <w:rFonts w:ascii="Times New Roman" w:hAnsi="Times New Roman" w:cs="Times New Roman"/>
          <w:b/>
          <w:sz w:val="28"/>
          <w:szCs w:val="28"/>
        </w:rPr>
        <w:t>родная русская литература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C0" w:rsidRPr="00E700C0" w:rsidRDefault="0073303C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D11C3D">
        <w:rPr>
          <w:rFonts w:ascii="Times New Roman" w:hAnsi="Times New Roman" w:cs="Times New Roman"/>
          <w:sz w:val="28"/>
          <w:szCs w:val="28"/>
        </w:rPr>
        <w:t>Освоение предмета ведется без учебника и базируется на изучении произведений русской литературы, указанном в данном планировании</w:t>
      </w:r>
    </w:p>
    <w:p w:rsid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5005"/>
        <w:gridCol w:w="2408"/>
      </w:tblGrid>
      <w:tr w:rsidR="00E700C0" w:rsidTr="00460DF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D11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60DF2" w:rsidTr="0073303C">
        <w:trPr>
          <w:trHeight w:val="3232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DF2" w:rsidRPr="00A32E5A" w:rsidRDefault="00644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953" w:rsidRPr="0064463A" w:rsidRDefault="00DD2953" w:rsidP="00DD29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Введение. 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Связь литературы с историей, философией, психологией. Образ человека в литературном произведении</w:t>
            </w:r>
          </w:p>
          <w:p w:rsidR="00DD2953" w:rsidRPr="0064463A" w:rsidRDefault="00DD2953" w:rsidP="00DD29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0911DB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Русский </w:t>
            </w:r>
            <w:r w:rsidR="0064463A" w:rsidRPr="000911DB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фольклор.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Песни «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Ивушка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», «Ходила 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младёшенька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борочку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…», «Казаки и Меншиков», «Плач по Петре I», «Ты, детинушка, сиротинушка...», «Вниз по матушке по Волге…» и другие по выбору.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Былины «Святогор и Илья Муромец», «Рождение богатыря» и </w:t>
            </w:r>
            <w:proofErr w:type="gram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другие.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  <w:proofErr w:type="gramEnd"/>
          </w:p>
          <w:p w:rsidR="00DD2953" w:rsidRPr="0064463A" w:rsidRDefault="00DD2953" w:rsidP="00DD2953">
            <w:pPr>
              <w:shd w:val="clear" w:color="auto" w:fill="FFFFFF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народная песня, былина, гипербола.</w:t>
            </w:r>
          </w:p>
          <w:p w:rsidR="00DD2953" w:rsidRPr="0064463A" w:rsidRDefault="00DD2953" w:rsidP="00DD29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</w:pPr>
            <w:r w:rsidRPr="000911DB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>ревнерусская литература.</w:t>
            </w:r>
            <w:r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 xml:space="preserve"> 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Из «Хождения за три моря» Афанасия Никитина.  «Житие Александра Невского»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 xml:space="preserve"> </w:t>
            </w:r>
          </w:p>
          <w:p w:rsidR="00DD2953" w:rsidRPr="0064463A" w:rsidRDefault="00DD2953" w:rsidP="00DD29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жанры древнерусской литературы («хождение», житие, воинская повесть).</w:t>
            </w:r>
          </w:p>
          <w:p w:rsidR="0064463A" w:rsidRDefault="00DD2953" w:rsidP="00DD29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Литература XVIII века 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Г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 Р. Державин «Лебедь».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 xml:space="preserve"> 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жанр оды, эпитет, метафора, двусложные размеры стиха (ямб).</w:t>
            </w:r>
          </w:p>
          <w:p w:rsidR="00DD2953" w:rsidRDefault="00DD2953" w:rsidP="00DD29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Литература XIX века 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К.Н.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 Батюшков. «На развалинах замка в Швеции».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лирический герой, эпитет, метафора, оксюморон, инверсия.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Д.В. Давыдов.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Краткий рассказ о поэте. Отечественная война 1812 года глазами её участника. Стихотворение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«Партизан»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эпитет, сравнение.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Ф.Н. Глинка. Краткий рассказ о поэте.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Философский смысл стихотворений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«Луна», «Утро вечера мудренее».   «Москва» </w:t>
            </w: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 xml:space="preserve"> 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художественная идея, размер, рифма, стопа, риторический вопрос.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Е.А. Баратынский. «Родина».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lastRenderedPageBreak/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художественная идея, риторическое обращение, анафора.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Л.Н. Толстой. «Хаджи-Мурат».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повесть как жанр литературы, портрет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  <w:t>.</w:t>
            </w:r>
          </w:p>
          <w:p w:rsidR="00DD2953" w:rsidRPr="000911DB" w:rsidRDefault="00DD2953" w:rsidP="00DD2953">
            <w:pPr>
              <w:shd w:val="clear" w:color="auto" w:fill="FFFFFF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 w:rsidRPr="000911DB"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Литература XX века 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К.Г. Паустовский.  «Бакенщик».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рассказ как жанр литературы, художественная идея.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М.М. Зощенко. «Монтёр».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юмор, сатира.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И.С. Шмелёв.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Краткий рассказ о писателе.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 «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Чувство слова» И.С. Шмелёва.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 Главы из романа «Лето Господне».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роман как жанр литературы, художественная идея.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В.К. 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. «Чудак из 6 «Б».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повесть как жанр литературы, юмор.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Лиханов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Краткий рассказ о писателе. Повесть о военном детстве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 «Последние холода».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автобиографичность, психологизм.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Н.А. Заболоцкий. </w:t>
            </w:r>
            <w:r w:rsidR="0064463A"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«Уступи мне, скворец, уголок…»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трёхсложные размеры стиха (амфибрахий, анапест), стопа, строфа.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В.П. Астафьев.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Краткий рассказ о писателе. Единство человека и природы в рассказе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 «Деревья растут для всех».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художественная идея.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А.Г. Алексин.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История о мечтах, разрушенных войной, в рассказе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«Домашнее сочинение».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кольцевая композиция, художественная идея.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Е.И. Носов.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Краткий рассказ о писателе. Особенности прозы Е.И. Носова. Доброта и жестокость людей в рассказе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«Алюминиевое солнце». </w:t>
            </w:r>
          </w:p>
          <w:p w:rsidR="00DD2953" w:rsidRPr="0064463A" w:rsidRDefault="0064463A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 xml:space="preserve"> </w:t>
            </w:r>
            <w:r w:rsidR="00DD2953"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="00DD2953"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композиция, диалектизм, фразеологизм, художественная идея.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Гроссман</w:t>
            </w:r>
            <w:proofErr w:type="spellEnd"/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. «Собака».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Историческая основа рассказа. Взаимоотношения человека и собаки.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рассказ, композиция, (завязка, кульминация, развязка).</w:t>
            </w:r>
          </w:p>
          <w:p w:rsidR="00DD2953" w:rsidRPr="000911DB" w:rsidRDefault="0064463A" w:rsidP="00DD2953">
            <w:pPr>
              <w:shd w:val="clear" w:color="auto" w:fill="FFFFFF"/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8"/>
                <w:szCs w:val="28"/>
                <w:lang w:eastAsia="ru-RU"/>
              </w:rPr>
              <w:t xml:space="preserve">Современная литература 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Людмила Улицкая.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Нравственная красота человека в рассказе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«Счастливый случай»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Материнская любовь и мудрость в рассказе 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«Бумажная победа»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рассказ как жанр литературы, композиция (завязка, кульминация, развязка), художественная идея.</w:t>
            </w:r>
          </w:p>
          <w:p w:rsidR="0064463A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Владислав Отрошенко.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Краткий рассказ о писателе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. Повесть в рассказах «Двор прадеда Гриши». 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повесть в рассказах, юмор, ирония.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Борис Минаев.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Краткий рассказ о писателе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Восприятие окружающего мира ребёнком в романе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 «Детство Лёвы». 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Проблема взросления в романе</w:t>
            </w:r>
            <w:r w:rsidRPr="0064463A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 «Гений дзюдо»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Главы «Эра телевидения», «Брат» и другие по выбору.</w:t>
            </w:r>
          </w:p>
          <w:p w:rsidR="00DD2953" w:rsidRPr="0064463A" w:rsidRDefault="00DD2953" w:rsidP="006446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64463A">
              <w:rPr>
                <w:rFonts w:ascii="Times New Roman" w:eastAsia="Times New Roman" w:hAnsi="Times New Roman" w:cs="Times New Roman"/>
                <w:i/>
                <w:iCs/>
                <w:color w:val="101010"/>
                <w:sz w:val="24"/>
                <w:szCs w:val="24"/>
                <w:lang w:eastAsia="ru-RU"/>
              </w:rPr>
              <w:t>Теория литературы:</w:t>
            </w:r>
            <w:r w:rsidRPr="0064463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роман в новеллах. </w:t>
            </w:r>
          </w:p>
          <w:p w:rsidR="0073303C" w:rsidRPr="00161BF9" w:rsidRDefault="0073303C" w:rsidP="0073303C">
            <w:pPr>
              <w:spacing w:befor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F2" w:rsidRDefault="004515E0" w:rsidP="00644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Тест. Задания с вы</w:t>
            </w:r>
            <w:r w:rsidR="0064463A">
              <w:rPr>
                <w:rFonts w:ascii="Times New Roman" w:hAnsi="Times New Roman" w:cs="Times New Roman"/>
                <w:sz w:val="28"/>
                <w:szCs w:val="28"/>
              </w:rPr>
              <w:t>бором ответов; кратким ответом.</w:t>
            </w:r>
          </w:p>
        </w:tc>
      </w:tr>
    </w:tbl>
    <w:p w:rsidR="00577C0E" w:rsidRDefault="00577C0E"/>
    <w:sectPr w:rsidR="00577C0E" w:rsidSect="0057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0C0"/>
    <w:rsid w:val="00103969"/>
    <w:rsid w:val="00161BF9"/>
    <w:rsid w:val="00233ADA"/>
    <w:rsid w:val="0027187C"/>
    <w:rsid w:val="00382277"/>
    <w:rsid w:val="00447A1E"/>
    <w:rsid w:val="004515E0"/>
    <w:rsid w:val="00460DF2"/>
    <w:rsid w:val="004709C3"/>
    <w:rsid w:val="00577C0E"/>
    <w:rsid w:val="005A13CF"/>
    <w:rsid w:val="0064463A"/>
    <w:rsid w:val="00724181"/>
    <w:rsid w:val="0073303C"/>
    <w:rsid w:val="0083504A"/>
    <w:rsid w:val="00900215"/>
    <w:rsid w:val="009E5C36"/>
    <w:rsid w:val="00A32E5A"/>
    <w:rsid w:val="00A43C64"/>
    <w:rsid w:val="00AF350A"/>
    <w:rsid w:val="00C0327D"/>
    <w:rsid w:val="00D11C3D"/>
    <w:rsid w:val="00DD2953"/>
    <w:rsid w:val="00E1672B"/>
    <w:rsid w:val="00E64220"/>
    <w:rsid w:val="00E700C0"/>
    <w:rsid w:val="00EF5D67"/>
    <w:rsid w:val="00F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F6A0B-7BF0-4489-B555-7A346525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rsid w:val="00E700C0"/>
    <w:rPr>
      <w:rFonts w:ascii="Arial" w:hAnsi="Arial" w:cs="Arial" w:hint="default"/>
      <w:b/>
      <w:bCs/>
      <w:sz w:val="24"/>
      <w:szCs w:val="24"/>
    </w:rPr>
  </w:style>
  <w:style w:type="character" w:customStyle="1" w:styleId="FontStyle18">
    <w:name w:val="Font Style18"/>
    <w:basedOn w:val="a0"/>
    <w:rsid w:val="00E700C0"/>
    <w:rPr>
      <w:rFonts w:ascii="Arial" w:hAnsi="Arial" w:cs="Arial" w:hint="default"/>
      <w:b/>
      <w:bCs/>
      <w:sz w:val="20"/>
      <w:szCs w:val="20"/>
    </w:rPr>
  </w:style>
  <w:style w:type="character" w:customStyle="1" w:styleId="FontStyle44">
    <w:name w:val="Font Style44"/>
    <w:basedOn w:val="a0"/>
    <w:rsid w:val="00E700C0"/>
    <w:rPr>
      <w:rFonts w:ascii="Arial" w:hAnsi="Arial" w:cs="Arial" w:hint="default"/>
      <w:b/>
      <w:bCs/>
      <w:sz w:val="22"/>
      <w:szCs w:val="22"/>
    </w:rPr>
  </w:style>
  <w:style w:type="character" w:customStyle="1" w:styleId="FontStyle28">
    <w:name w:val="Font Style28"/>
    <w:basedOn w:val="a0"/>
    <w:rsid w:val="00E700C0"/>
    <w:rPr>
      <w:rFonts w:ascii="Arial" w:hAnsi="Arial" w:cs="Arial" w:hint="default"/>
      <w:sz w:val="18"/>
      <w:szCs w:val="18"/>
    </w:rPr>
  </w:style>
  <w:style w:type="character" w:customStyle="1" w:styleId="FontStyle20">
    <w:name w:val="Font Style20"/>
    <w:basedOn w:val="a0"/>
    <w:rsid w:val="00E700C0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E700C0"/>
    <w:rPr>
      <w:rFonts w:ascii="Arial" w:hAnsi="Arial" w:cs="Arial" w:hint="default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E700C0"/>
    <w:rPr>
      <w:rFonts w:ascii="Arial" w:hAnsi="Arial" w:cs="Arial" w:hint="default"/>
      <w:sz w:val="20"/>
      <w:szCs w:val="20"/>
    </w:rPr>
  </w:style>
  <w:style w:type="character" w:customStyle="1" w:styleId="FontStyle29">
    <w:name w:val="Font Style29"/>
    <w:basedOn w:val="a0"/>
    <w:rsid w:val="00E700C0"/>
    <w:rPr>
      <w:rFonts w:ascii="Arial" w:hAnsi="Arial" w:cs="Arial" w:hint="default"/>
      <w:b/>
      <w:bCs/>
      <w:sz w:val="14"/>
      <w:szCs w:val="14"/>
    </w:rPr>
  </w:style>
  <w:style w:type="character" w:customStyle="1" w:styleId="FontStyle22">
    <w:name w:val="Font Style22"/>
    <w:basedOn w:val="a0"/>
    <w:rsid w:val="00E700C0"/>
    <w:rPr>
      <w:rFonts w:ascii="Bookman Old Style" w:hAnsi="Bookman Old Style" w:cs="Bookman Old Style" w:hint="default"/>
      <w:b/>
      <w:bCs/>
      <w:spacing w:val="20"/>
      <w:sz w:val="14"/>
      <w:szCs w:val="14"/>
    </w:rPr>
  </w:style>
  <w:style w:type="table" w:styleId="a3">
    <w:name w:val="Table Grid"/>
    <w:basedOn w:val="a1"/>
    <w:uiPriority w:val="59"/>
    <w:rsid w:val="00E7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dcterms:created xsi:type="dcterms:W3CDTF">2020-10-04T07:59:00Z</dcterms:created>
  <dcterms:modified xsi:type="dcterms:W3CDTF">2021-10-10T08:31:00Z</dcterms:modified>
</cp:coreProperties>
</file>