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4" w:rsidRPr="000A2CDB" w:rsidRDefault="005F223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DB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5F2234" w:rsidRPr="000A2CDB" w:rsidRDefault="005F223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DB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5F2234" w:rsidRPr="000A2CDB" w:rsidRDefault="00EE69E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12952">
        <w:rPr>
          <w:rFonts w:ascii="Times New Roman" w:hAnsi="Times New Roman" w:cs="Times New Roman"/>
          <w:b/>
          <w:bCs/>
          <w:sz w:val="28"/>
          <w:szCs w:val="28"/>
        </w:rPr>
        <w:t>экстернат</w:t>
      </w:r>
      <w:r w:rsidR="005F2234" w:rsidRPr="000A2CD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2CDB" w:rsidRDefault="000A2CDB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E1D" w:rsidRDefault="00E737F9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37F9">
        <w:rPr>
          <w:rFonts w:ascii="Times New Roman" w:hAnsi="Times New Roman" w:cs="Times New Roman"/>
          <w:b/>
          <w:bCs/>
          <w:sz w:val="24"/>
          <w:szCs w:val="28"/>
        </w:rPr>
        <w:t xml:space="preserve">6 класс. </w:t>
      </w:r>
      <w:r w:rsidR="00145E1D">
        <w:rPr>
          <w:rFonts w:ascii="Times New Roman" w:hAnsi="Times New Roman" w:cs="Times New Roman"/>
          <w:b/>
          <w:bCs/>
          <w:sz w:val="24"/>
          <w:szCs w:val="28"/>
        </w:rPr>
        <w:t>История</w:t>
      </w:r>
    </w:p>
    <w:p w:rsidR="00145E1D" w:rsidRDefault="00145E1D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737F9" w:rsidRPr="00E737F9" w:rsidRDefault="00E737F9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37F9">
        <w:rPr>
          <w:rFonts w:ascii="Times New Roman" w:hAnsi="Times New Roman" w:cs="Times New Roman"/>
          <w:b/>
          <w:bCs/>
          <w:sz w:val="24"/>
          <w:szCs w:val="28"/>
        </w:rPr>
        <w:t>Всеобщая история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>Учебник: Всеобщая история. История Средних веков. 6 класс: учеб</w:t>
      </w:r>
      <w:proofErr w:type="gramStart"/>
      <w:r w:rsidRPr="00812EA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12EA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12EA7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812EA7">
        <w:rPr>
          <w:rFonts w:ascii="Times New Roman" w:hAnsi="Times New Roman" w:cs="Times New Roman"/>
          <w:sz w:val="24"/>
          <w:szCs w:val="28"/>
        </w:rPr>
        <w:t>ля общеобразов</w:t>
      </w:r>
      <w:r>
        <w:rPr>
          <w:rFonts w:ascii="Times New Roman" w:hAnsi="Times New Roman" w:cs="Times New Roman"/>
          <w:sz w:val="24"/>
          <w:szCs w:val="28"/>
        </w:rPr>
        <w:t xml:space="preserve">ательных </w:t>
      </w:r>
      <w:r w:rsidRPr="00812EA7">
        <w:rPr>
          <w:rFonts w:ascii="Times New Roman" w:hAnsi="Times New Roman" w:cs="Times New Roman"/>
          <w:sz w:val="24"/>
          <w:szCs w:val="28"/>
        </w:rPr>
        <w:t xml:space="preserve">организаций 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 xml:space="preserve">Автор: Е.В. </w:t>
      </w:r>
      <w:proofErr w:type="spellStart"/>
      <w:r w:rsidRPr="00812EA7">
        <w:rPr>
          <w:rFonts w:ascii="Times New Roman" w:hAnsi="Times New Roman" w:cs="Times New Roman"/>
          <w:sz w:val="24"/>
          <w:szCs w:val="28"/>
        </w:rPr>
        <w:t>Агибалова</w:t>
      </w:r>
      <w:proofErr w:type="spellEnd"/>
      <w:r w:rsidRPr="00812EA7">
        <w:rPr>
          <w:rFonts w:ascii="Times New Roman" w:hAnsi="Times New Roman" w:cs="Times New Roman"/>
          <w:sz w:val="24"/>
          <w:szCs w:val="28"/>
        </w:rPr>
        <w:t>, Г.М. Донской; под ред. А.А. Сванидзе.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>Издательство: М.: Просвещение, 2017</w:t>
      </w:r>
    </w:p>
    <w:p w:rsidR="00E737F9" w:rsidRDefault="00E737F9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234" w:rsidRPr="000A2CDB" w:rsidRDefault="001C4A3E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F2234" w:rsidRPr="000A2CDB">
        <w:rPr>
          <w:rFonts w:ascii="Times New Roman" w:hAnsi="Times New Roman" w:cs="Times New Roman"/>
          <w:b/>
          <w:bCs/>
          <w:sz w:val="24"/>
          <w:szCs w:val="24"/>
        </w:rPr>
        <w:t>стория России</w:t>
      </w:r>
    </w:p>
    <w:p w:rsidR="000A2CDB" w:rsidRPr="000A2CDB" w:rsidRDefault="005F2234" w:rsidP="000A2C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2CDB">
        <w:rPr>
          <w:rFonts w:ascii="Times New Roman" w:hAnsi="Times New Roman" w:cs="Times New Roman"/>
          <w:sz w:val="24"/>
          <w:szCs w:val="28"/>
        </w:rPr>
        <w:t>Учебник</w:t>
      </w:r>
      <w:r w:rsidR="000A2CDB" w:rsidRPr="000A2CDB">
        <w:rPr>
          <w:rFonts w:ascii="Times New Roman" w:hAnsi="Times New Roman" w:cs="Times New Roman"/>
          <w:sz w:val="24"/>
          <w:szCs w:val="28"/>
        </w:rPr>
        <w:t>:</w:t>
      </w:r>
      <w:r w:rsidRPr="000A2CDB">
        <w:rPr>
          <w:rFonts w:ascii="Times New Roman" w:hAnsi="Times New Roman" w:cs="Times New Roman"/>
          <w:sz w:val="24"/>
          <w:szCs w:val="28"/>
        </w:rPr>
        <w:t xml:space="preserve"> История России.6 класс: учеб</w:t>
      </w:r>
      <w:proofErr w:type="gramStart"/>
      <w:r w:rsidR="000A2CDB" w:rsidRPr="000A2CD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0A2CDB" w:rsidRPr="000A2CD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A2CDB" w:rsidRPr="000A2CDB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="000A2CDB" w:rsidRPr="000A2CDB">
        <w:rPr>
          <w:rFonts w:ascii="Times New Roman" w:hAnsi="Times New Roman" w:cs="Times New Roman"/>
          <w:sz w:val="24"/>
          <w:szCs w:val="28"/>
        </w:rPr>
        <w:t>ля общеобразовательных организаций</w:t>
      </w:r>
    </w:p>
    <w:p w:rsidR="000A2CDB" w:rsidRPr="000A2CDB" w:rsidRDefault="000A2CDB" w:rsidP="000A2CD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A2CDB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Н. М. Арсентьев, А. А. Данилов и др.</w:t>
      </w:r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под редакцией А. В. </w:t>
      </w:r>
      <w:proofErr w:type="spellStart"/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Торкунова</w:t>
      </w:r>
      <w:proofErr w:type="spellEnd"/>
    </w:p>
    <w:p w:rsidR="005F2234" w:rsidRPr="000A2CDB" w:rsidRDefault="000A2CDB" w:rsidP="000A2C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Издательство: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М.: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Просвещение,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2017</w:t>
      </w:r>
    </w:p>
    <w:p w:rsidR="00E737F9" w:rsidRDefault="00E737F9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678"/>
        <w:gridCol w:w="3402"/>
      </w:tblGrid>
      <w:tr w:rsidR="00E737F9" w:rsidRPr="00CC1EA8" w:rsidTr="00E737F9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737F9" w:rsidRPr="00812EA7" w:rsidTr="00E737F9">
        <w:trPr>
          <w:trHeight w:val="4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Pr="00812EA7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Pr="00E737F9" w:rsidRDefault="00E737F9" w:rsidP="00AE13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7F9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EA7">
              <w:rPr>
                <w:rFonts w:ascii="Times New Roman" w:hAnsi="Times New Roman"/>
                <w:sz w:val="24"/>
                <w:szCs w:val="24"/>
              </w:rPr>
              <w:t>1. Становление средневековой Европы (</w:t>
            </w:r>
            <w:r w:rsidRPr="00812EA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2. Византийская империя и славяне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3. Арабы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4. Феодалы и крестьяне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5. Средневековый город в Западной и Центральной Европе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6. Католическая церковь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 Крестовые походы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7. Образование централизованных госуда</w:t>
            </w:r>
            <w:proofErr w:type="gramStart"/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ападной Европе (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8. Славянские государства и Византия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9. Культура Западной Европы в Средние века.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10. Народы Азии, Америки и Африки в Средние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Default="00E737F9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737F9" w:rsidRPr="00812EA7" w:rsidRDefault="00E737F9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69E4" w:rsidRPr="001C4A3E" w:rsidTr="00EE69E4">
        <w:trPr>
          <w:trHeight w:val="23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9E4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E4" w:rsidRPr="001C4A3E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9E4" w:rsidRPr="00E737F9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1. Народы и государства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на территории нашей страны в древности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2.  Русь в IX — первой половине XII </w:t>
            </w:r>
            <w:proofErr w:type="gramStart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9E4" w:rsidRPr="00EE69E4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3. Русь в середине </w:t>
            </w:r>
            <w:proofErr w:type="gramStart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II — начале XIII в. 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земли в середине XIII — XIV </w:t>
            </w:r>
            <w:proofErr w:type="gramStart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единого Русского государства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9E4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E69E4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9E4" w:rsidRPr="001C4A3E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7" w:rsidRDefault="004B6DD7"/>
    <w:sectPr w:rsidR="004B6DD7" w:rsidSect="00E737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234"/>
    <w:rsid w:val="000A2CDB"/>
    <w:rsid w:val="000D46C6"/>
    <w:rsid w:val="00145E1D"/>
    <w:rsid w:val="001A34F8"/>
    <w:rsid w:val="001C4A3E"/>
    <w:rsid w:val="0021467E"/>
    <w:rsid w:val="002163ED"/>
    <w:rsid w:val="002536AE"/>
    <w:rsid w:val="002A456E"/>
    <w:rsid w:val="00380645"/>
    <w:rsid w:val="00403EDA"/>
    <w:rsid w:val="004B6DD7"/>
    <w:rsid w:val="005F2234"/>
    <w:rsid w:val="00854DA2"/>
    <w:rsid w:val="00C12952"/>
    <w:rsid w:val="00C664CE"/>
    <w:rsid w:val="00E737F9"/>
    <w:rsid w:val="00E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1</cp:lastModifiedBy>
  <cp:revision>2</cp:revision>
  <cp:lastPrinted>2019-09-22T10:08:00Z</cp:lastPrinted>
  <dcterms:created xsi:type="dcterms:W3CDTF">2020-09-21T06:40:00Z</dcterms:created>
  <dcterms:modified xsi:type="dcterms:W3CDTF">2020-09-21T06:40:00Z</dcterms:modified>
</cp:coreProperties>
</file>