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3D5AE1" w:rsidRPr="003D5AE1" w:rsidTr="003900E2">
        <w:tc>
          <w:tcPr>
            <w:tcW w:w="5103" w:type="dxa"/>
            <w:shd w:val="clear" w:color="auto" w:fill="auto"/>
          </w:tcPr>
          <w:p w:rsidR="003D5AE1" w:rsidRPr="003D5AE1" w:rsidRDefault="003D5AE1" w:rsidP="003D5A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3D5AE1" w:rsidRPr="003D5AE1" w:rsidRDefault="003D5AE1" w:rsidP="003D5AE1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color w:val="000000"/>
                <w:sz w:val="28"/>
                <w:szCs w:val="28"/>
                <w:lang w:eastAsia="en-US"/>
              </w:rPr>
            </w:pPr>
            <w:r w:rsidRPr="003D5AE1">
              <w:rPr>
                <w:rFonts w:eastAsia="Calibri"/>
                <w:caps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3D5AE1" w:rsidRPr="003D5AE1" w:rsidRDefault="003D5AE1" w:rsidP="003D5AE1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color w:val="000000"/>
                <w:sz w:val="28"/>
                <w:szCs w:val="28"/>
                <w:lang w:eastAsia="en-US"/>
              </w:rPr>
            </w:pPr>
            <w:r w:rsidRPr="003D5AE1">
              <w:rPr>
                <w:rFonts w:eastAsia="Calibri"/>
                <w:caps/>
                <w:color w:val="000000"/>
                <w:sz w:val="28"/>
                <w:szCs w:val="28"/>
                <w:lang w:eastAsia="en-US"/>
              </w:rPr>
              <w:t>ПОСЛОМ России в Египте</w:t>
            </w:r>
          </w:p>
          <w:p w:rsidR="003D5AE1" w:rsidRPr="003D5AE1" w:rsidRDefault="003D5AE1" w:rsidP="003D5AE1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color w:val="000000"/>
                <w:sz w:val="28"/>
                <w:szCs w:val="28"/>
                <w:lang w:eastAsia="en-US"/>
              </w:rPr>
            </w:pPr>
            <w:r w:rsidRPr="003D5AE1">
              <w:rPr>
                <w:rFonts w:eastAsia="Calibri"/>
                <w:caps/>
                <w:color w:val="000000"/>
                <w:sz w:val="28"/>
                <w:szCs w:val="28"/>
                <w:lang w:eastAsia="en-US"/>
              </w:rPr>
              <w:t>Г. Е. БОРИСЕНКО</w:t>
            </w:r>
          </w:p>
          <w:p w:rsidR="003D5AE1" w:rsidRPr="003D5AE1" w:rsidRDefault="003D5AE1" w:rsidP="003D5A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3D5AE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</w:t>
            </w:r>
            <w:proofErr w:type="gramEnd"/>
            <w:r w:rsidRPr="003D5AE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 190</w:t>
            </w:r>
            <w:r w:rsidRPr="003D5AE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от 20.09.2020 г.</w:t>
            </w:r>
          </w:p>
        </w:tc>
      </w:tr>
    </w:tbl>
    <w:p w:rsidR="003D5AE1" w:rsidRPr="003D5AE1" w:rsidRDefault="003D5AE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D5AE1" w:rsidRPr="003D5AE1" w:rsidRDefault="003D5AE1" w:rsidP="003D5AE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D5AE1">
        <w:rPr>
          <w:rFonts w:eastAsia="Calibri"/>
          <w:b/>
          <w:bCs/>
          <w:color w:val="000000"/>
          <w:sz w:val="28"/>
          <w:szCs w:val="28"/>
          <w:lang w:eastAsia="en-US"/>
        </w:rPr>
        <w:t>Специализированное структурное образовательное подразделение общеобразовательная школа при Посольстве России в Египте</w:t>
      </w: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spacing w:after="240" w:line="480" w:lineRule="auto"/>
        <w:jc w:val="center"/>
        <w:rPr>
          <w:b/>
          <w:bCs/>
          <w:color w:val="000000"/>
          <w:sz w:val="44"/>
          <w:szCs w:val="44"/>
        </w:rPr>
      </w:pPr>
      <w:r w:rsidRPr="003D5AE1">
        <w:rPr>
          <w:b/>
          <w:bCs/>
          <w:color w:val="000000"/>
          <w:sz w:val="44"/>
          <w:szCs w:val="44"/>
        </w:rPr>
        <w:t>ПОЛОЖЕНИЕ</w:t>
      </w:r>
      <w:r w:rsidRPr="003D5AE1">
        <w:rPr>
          <w:b/>
          <w:bCs/>
          <w:color w:val="000000"/>
          <w:sz w:val="44"/>
          <w:szCs w:val="44"/>
        </w:rPr>
        <w:br/>
        <w:t>О ФОРМАХ ПОЛУЧЕНИЯ ОБРАЗОВАНИЯ</w:t>
      </w: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3D5AE1" w:rsidRPr="003D5AE1" w:rsidRDefault="003D5AE1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rPr>
          <w:sz w:val="28"/>
          <w:szCs w:val="28"/>
        </w:rPr>
      </w:pPr>
    </w:p>
    <w:p w:rsidR="00FE5D70" w:rsidRPr="003D5AE1" w:rsidRDefault="00FE5D70" w:rsidP="00FE5D70">
      <w:pPr>
        <w:jc w:val="center"/>
        <w:rPr>
          <w:sz w:val="28"/>
          <w:szCs w:val="28"/>
        </w:rPr>
      </w:pPr>
      <w:r w:rsidRPr="003D5AE1">
        <w:rPr>
          <w:sz w:val="28"/>
          <w:szCs w:val="28"/>
        </w:rPr>
        <w:t>г. Каир</w:t>
      </w:r>
      <w:r w:rsidRPr="003D5AE1">
        <w:rPr>
          <w:sz w:val="28"/>
          <w:szCs w:val="28"/>
        </w:rPr>
        <w:br w:type="page"/>
      </w:r>
    </w:p>
    <w:p w:rsidR="009146A7" w:rsidRPr="003D5AE1" w:rsidRDefault="00DB1016" w:rsidP="00DB1016">
      <w:pPr>
        <w:spacing w:line="360" w:lineRule="auto"/>
        <w:jc w:val="center"/>
        <w:rPr>
          <w:b/>
          <w:sz w:val="28"/>
          <w:szCs w:val="28"/>
        </w:rPr>
      </w:pPr>
      <w:r w:rsidRPr="003D5AE1">
        <w:rPr>
          <w:b/>
          <w:sz w:val="28"/>
          <w:szCs w:val="28"/>
        </w:rPr>
        <w:lastRenderedPageBreak/>
        <w:t xml:space="preserve">1. </w:t>
      </w:r>
      <w:r w:rsidR="009146A7" w:rsidRPr="003D5AE1">
        <w:rPr>
          <w:b/>
          <w:sz w:val="28"/>
          <w:szCs w:val="28"/>
        </w:rPr>
        <w:t>Общие положения</w:t>
      </w:r>
    </w:p>
    <w:p w:rsidR="009D3621" w:rsidRDefault="009D3621" w:rsidP="000C5FC1">
      <w:pPr>
        <w:spacing w:line="360" w:lineRule="auto"/>
        <w:jc w:val="both"/>
        <w:rPr>
          <w:sz w:val="28"/>
          <w:szCs w:val="28"/>
        </w:rPr>
      </w:pPr>
    </w:p>
    <w:p w:rsidR="009146A7" w:rsidRPr="003D5AE1" w:rsidRDefault="00034FD8" w:rsidP="000C5FC1">
      <w:pPr>
        <w:spacing w:line="360" w:lineRule="auto"/>
        <w:jc w:val="both"/>
        <w:rPr>
          <w:sz w:val="28"/>
          <w:szCs w:val="28"/>
        </w:rPr>
      </w:pPr>
      <w:r w:rsidRPr="003D5AE1">
        <w:rPr>
          <w:sz w:val="28"/>
          <w:szCs w:val="28"/>
        </w:rPr>
        <w:t>1.1</w:t>
      </w:r>
      <w:r w:rsidR="00941ADF">
        <w:rPr>
          <w:sz w:val="28"/>
          <w:szCs w:val="28"/>
        </w:rPr>
        <w:t>.</w:t>
      </w:r>
      <w:r w:rsidR="000C5FC1">
        <w:rPr>
          <w:sz w:val="28"/>
          <w:szCs w:val="28"/>
        </w:rPr>
        <w:t xml:space="preserve"> </w:t>
      </w:r>
      <w:r w:rsidR="003D5AE1">
        <w:rPr>
          <w:sz w:val="28"/>
          <w:szCs w:val="28"/>
        </w:rPr>
        <w:t>Настоящее</w:t>
      </w:r>
      <w:r w:rsidR="000C5FC1">
        <w:rPr>
          <w:sz w:val="28"/>
          <w:szCs w:val="28"/>
        </w:rPr>
        <w:t xml:space="preserve"> </w:t>
      </w:r>
      <w:r w:rsidR="003D5AE1">
        <w:rPr>
          <w:sz w:val="28"/>
          <w:szCs w:val="28"/>
        </w:rPr>
        <w:t>Положение</w:t>
      </w:r>
      <w:r w:rsidR="000C5FC1">
        <w:rPr>
          <w:sz w:val="28"/>
          <w:szCs w:val="28"/>
        </w:rPr>
        <w:t xml:space="preserve"> (далее </w:t>
      </w:r>
      <w:r w:rsidR="003D5AE1" w:rsidRPr="003D5AE1">
        <w:rPr>
          <w:sz w:val="28"/>
          <w:szCs w:val="28"/>
        </w:rPr>
        <w:t xml:space="preserve">– </w:t>
      </w:r>
      <w:r w:rsidR="003D5AE1">
        <w:rPr>
          <w:sz w:val="28"/>
          <w:szCs w:val="28"/>
        </w:rPr>
        <w:t>Положение</w:t>
      </w:r>
      <w:r w:rsidR="003D5AE1" w:rsidRPr="003D5AE1">
        <w:rPr>
          <w:sz w:val="28"/>
          <w:szCs w:val="28"/>
        </w:rPr>
        <w:t>) разработан</w:t>
      </w:r>
      <w:r w:rsidR="003D5AE1">
        <w:rPr>
          <w:sz w:val="28"/>
          <w:szCs w:val="28"/>
        </w:rPr>
        <w:t>о</w:t>
      </w:r>
      <w:r w:rsidR="003D5AE1" w:rsidRPr="003D5AE1">
        <w:rPr>
          <w:sz w:val="28"/>
          <w:szCs w:val="28"/>
        </w:rPr>
        <w:t xml:space="preserve"> в соответствии с Конституцией Российской Федерации, Федеральным законом от 29 декабря 2012 г. №</w:t>
      </w:r>
      <w:r w:rsidR="009D3621">
        <w:rPr>
          <w:sz w:val="28"/>
          <w:szCs w:val="28"/>
        </w:rPr>
        <w:t xml:space="preserve"> </w:t>
      </w:r>
      <w:bookmarkStart w:id="0" w:name="_GoBack"/>
      <w:bookmarkEnd w:id="0"/>
      <w:r w:rsidR="003D5AE1" w:rsidRPr="003D5AE1">
        <w:rPr>
          <w:sz w:val="28"/>
          <w:szCs w:val="28"/>
        </w:rPr>
        <w:t xml:space="preserve">273-ФЗ «Об образовании в Российской Федерации», Приказом Министерства иностранных дел Российской Федерации от 24 июля 2020 г. </w:t>
      </w:r>
      <w:r w:rsidR="00941ADF">
        <w:rPr>
          <w:sz w:val="28"/>
          <w:szCs w:val="28"/>
        </w:rPr>
        <w:br/>
        <w:t>№ </w:t>
      </w:r>
      <w:r w:rsidR="003D5AE1" w:rsidRPr="003D5AE1">
        <w:rPr>
          <w:sz w:val="28"/>
          <w:szCs w:val="28"/>
        </w:rPr>
        <w:t>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 Положением о специализированном структурном образовательном подразделении – общеобразовательной школе при Посольстве России в Египте.</w:t>
      </w:r>
    </w:p>
    <w:p w:rsidR="003D5AE1" w:rsidRPr="003D5AE1" w:rsidRDefault="003D5AE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 xml:space="preserve">1.2. Специализированное структурное образовательное подразделение </w:t>
      </w:r>
      <w:r w:rsidR="000C5FC1">
        <w:rPr>
          <w:rFonts w:eastAsia="Calibri"/>
          <w:sz w:val="28"/>
          <w:szCs w:val="28"/>
          <w:lang w:eastAsia="en-US"/>
        </w:rPr>
        <w:t xml:space="preserve">– </w:t>
      </w:r>
      <w:r w:rsidR="000C5FC1" w:rsidRPr="003D5AE1">
        <w:rPr>
          <w:rFonts w:eastAsia="Calibri"/>
          <w:sz w:val="28"/>
          <w:szCs w:val="28"/>
          <w:lang w:eastAsia="en-US"/>
        </w:rPr>
        <w:t xml:space="preserve">общеобразовательная школа </w:t>
      </w:r>
      <w:r w:rsidRPr="003D5AE1">
        <w:rPr>
          <w:rFonts w:eastAsia="Calibri"/>
          <w:sz w:val="28"/>
          <w:szCs w:val="28"/>
          <w:lang w:eastAsia="en-US"/>
        </w:rPr>
        <w:t xml:space="preserve">при Посольстве России в Египте </w:t>
      </w:r>
      <w:r w:rsidR="000C5FC1">
        <w:rPr>
          <w:rFonts w:eastAsia="Calibri"/>
          <w:sz w:val="28"/>
          <w:szCs w:val="28"/>
          <w:lang w:eastAsia="en-US"/>
        </w:rPr>
        <w:t xml:space="preserve">(далее – Школа) </w:t>
      </w:r>
      <w:r w:rsidRPr="003D5AE1">
        <w:rPr>
          <w:rFonts w:eastAsia="Calibri"/>
          <w:sz w:val="28"/>
          <w:szCs w:val="28"/>
          <w:lang w:eastAsia="en-US"/>
        </w:rPr>
        <w:t>осуществляет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0C77B7" w:rsidRPr="003D5AE1" w:rsidRDefault="00034FD8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1.3. </w:t>
      </w:r>
      <w:r w:rsidR="000C77B7" w:rsidRPr="003D5AE1">
        <w:rPr>
          <w:rFonts w:eastAsia="Calibri"/>
          <w:sz w:val="28"/>
          <w:szCs w:val="28"/>
          <w:lang w:eastAsia="en-US"/>
        </w:rPr>
        <w:t>В Российской Федерации образование может быть получено:</w:t>
      </w:r>
    </w:p>
    <w:p w:rsidR="000C77B7" w:rsidRPr="003D5AE1" w:rsidRDefault="000C77B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в организациях, осуществляющих образовательную деятельность;</w:t>
      </w:r>
    </w:p>
    <w:p w:rsidR="000C77B7" w:rsidRPr="003D5AE1" w:rsidRDefault="000C77B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вне организаций, осуществляющих образовательную деятельность (в форме семейного образования и самообразования).</w:t>
      </w:r>
    </w:p>
    <w:p w:rsidR="000C77B7" w:rsidRPr="003D5AE1" w:rsidRDefault="000C77B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1.4.</w:t>
      </w:r>
      <w:r w:rsidR="00034FD8" w:rsidRPr="003D5AE1">
        <w:rPr>
          <w:rFonts w:eastAsia="Calibri"/>
          <w:sz w:val="28"/>
          <w:szCs w:val="28"/>
          <w:lang w:eastAsia="en-US"/>
        </w:rPr>
        <w:t> </w:t>
      </w:r>
      <w:r w:rsidRPr="003D5AE1">
        <w:rPr>
          <w:rFonts w:eastAsia="Calibri"/>
          <w:sz w:val="28"/>
          <w:szCs w:val="28"/>
          <w:lang w:eastAsia="en-US"/>
        </w:rPr>
        <w:t>Обучение в организациях, осуществляющих образовательную деятельность, осуществляется в очной</w:t>
      </w:r>
      <w:r w:rsidR="003D5AE1">
        <w:rPr>
          <w:rFonts w:eastAsia="Calibri"/>
          <w:sz w:val="28"/>
          <w:szCs w:val="28"/>
          <w:lang w:eastAsia="en-US"/>
        </w:rPr>
        <w:t>, очно-заочной</w:t>
      </w:r>
      <w:r w:rsidR="00B70D32" w:rsidRPr="003D5AE1">
        <w:rPr>
          <w:rFonts w:eastAsia="Calibri"/>
          <w:sz w:val="28"/>
          <w:szCs w:val="28"/>
          <w:lang w:eastAsia="en-US"/>
        </w:rPr>
        <w:t xml:space="preserve"> и</w:t>
      </w:r>
      <w:r w:rsidR="003D5AE1">
        <w:rPr>
          <w:rFonts w:eastAsia="Calibri"/>
          <w:sz w:val="28"/>
          <w:szCs w:val="28"/>
          <w:lang w:eastAsia="en-US"/>
        </w:rPr>
        <w:t xml:space="preserve"> заочной формах</w:t>
      </w:r>
      <w:r w:rsidRPr="003D5AE1">
        <w:rPr>
          <w:rFonts w:eastAsia="Calibri"/>
          <w:sz w:val="28"/>
          <w:szCs w:val="28"/>
          <w:lang w:eastAsia="en-US"/>
        </w:rPr>
        <w:t>.</w:t>
      </w:r>
    </w:p>
    <w:p w:rsidR="000C77B7" w:rsidRPr="003D5AE1" w:rsidRDefault="000C77B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1.5.</w:t>
      </w:r>
      <w:r w:rsidR="00034FD8" w:rsidRPr="003D5AE1">
        <w:rPr>
          <w:rFonts w:eastAsia="Calibri"/>
          <w:sz w:val="28"/>
          <w:szCs w:val="28"/>
          <w:lang w:eastAsia="en-US"/>
        </w:rPr>
        <w:t> </w:t>
      </w:r>
      <w:r w:rsidRPr="003D5AE1">
        <w:rPr>
          <w:rFonts w:eastAsia="Calibri"/>
          <w:sz w:val="28"/>
          <w:szCs w:val="28"/>
          <w:lang w:eastAsia="en-US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0C77B7" w:rsidRPr="003D5AE1" w:rsidRDefault="000C77B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lastRenderedPageBreak/>
        <w:t>1.6.</w:t>
      </w:r>
      <w:r w:rsidR="00034FD8" w:rsidRPr="003D5AE1">
        <w:rPr>
          <w:rFonts w:eastAsia="Calibri"/>
          <w:sz w:val="28"/>
          <w:szCs w:val="28"/>
          <w:lang w:eastAsia="en-US"/>
        </w:rPr>
        <w:t> </w:t>
      </w:r>
      <w:r w:rsidRPr="003D5AE1">
        <w:rPr>
          <w:rFonts w:eastAsia="Calibri"/>
          <w:sz w:val="28"/>
          <w:szCs w:val="28"/>
          <w:lang w:eastAsia="en-US"/>
        </w:rPr>
        <w:t>Допускается сочетание различных форм получения образования и форм обучения.</w:t>
      </w:r>
    </w:p>
    <w:p w:rsidR="000C77B7" w:rsidRPr="003D5AE1" w:rsidRDefault="000C77B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1.7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Pr="003D5AE1">
        <w:rPr>
          <w:rFonts w:eastAsia="Calibri"/>
          <w:sz w:val="28"/>
          <w:szCs w:val="28"/>
          <w:lang w:eastAsia="en-US"/>
        </w:rPr>
        <w:t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</w:t>
      </w:r>
      <w:r w:rsidR="00370DBD" w:rsidRPr="003D5AE1">
        <w:rPr>
          <w:rFonts w:eastAsia="Calibri"/>
          <w:sz w:val="28"/>
          <w:szCs w:val="28"/>
          <w:lang w:eastAsia="en-US"/>
        </w:rPr>
        <w:t>ми образовательными стандартами</w:t>
      </w:r>
      <w:r w:rsidRPr="003D5AE1">
        <w:rPr>
          <w:rFonts w:eastAsia="Calibri"/>
          <w:sz w:val="28"/>
          <w:szCs w:val="28"/>
          <w:lang w:eastAsia="en-US"/>
        </w:rPr>
        <w:t>. 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7B29C6" w:rsidRPr="003D5AE1" w:rsidRDefault="007B29C6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1.8.</w:t>
      </w:r>
      <w:r w:rsidR="00034FD8" w:rsidRPr="003D5AE1">
        <w:rPr>
          <w:rFonts w:eastAsia="Calibri"/>
          <w:sz w:val="28"/>
          <w:szCs w:val="28"/>
          <w:lang w:eastAsia="en-US"/>
        </w:rPr>
        <w:t> </w:t>
      </w:r>
      <w:r w:rsidRPr="003D5AE1">
        <w:rPr>
          <w:rFonts w:eastAsia="Calibri"/>
          <w:sz w:val="28"/>
          <w:szCs w:val="28"/>
          <w:lang w:eastAsia="en-US"/>
        </w:rPr>
        <w:t xml:space="preserve">При освоении основных общеобразовательных программ начального общего, основного общего, </w:t>
      </w:r>
      <w:r w:rsidR="004B5F42" w:rsidRPr="003D5AE1">
        <w:rPr>
          <w:rFonts w:eastAsia="Calibri"/>
          <w:sz w:val="28"/>
          <w:szCs w:val="28"/>
          <w:lang w:eastAsia="en-US"/>
        </w:rPr>
        <w:t xml:space="preserve">среднего общего </w:t>
      </w:r>
      <w:r w:rsidRPr="003D5AE1">
        <w:rPr>
          <w:rFonts w:eastAsia="Calibri"/>
          <w:sz w:val="28"/>
          <w:szCs w:val="28"/>
          <w:lang w:eastAsia="en-US"/>
        </w:rPr>
        <w:t xml:space="preserve">образования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 w:rsidR="00031ECF" w:rsidRPr="003D5AE1">
        <w:rPr>
          <w:rFonts w:eastAsia="Calibri"/>
          <w:sz w:val="28"/>
          <w:szCs w:val="28"/>
          <w:lang w:eastAsia="en-US"/>
        </w:rPr>
        <w:t xml:space="preserve">Положением о </w:t>
      </w:r>
      <w:r w:rsidR="000C5FC1">
        <w:rPr>
          <w:rFonts w:eastAsia="Calibri"/>
          <w:sz w:val="28"/>
          <w:szCs w:val="28"/>
          <w:lang w:eastAsia="en-US"/>
        </w:rPr>
        <w:t>Школе</w:t>
      </w:r>
      <w:r w:rsidR="00031ECF">
        <w:rPr>
          <w:rFonts w:eastAsia="Calibri"/>
          <w:sz w:val="28"/>
          <w:szCs w:val="28"/>
          <w:lang w:eastAsia="en-US"/>
        </w:rPr>
        <w:t>,</w:t>
      </w:r>
      <w:r w:rsidR="000C5FC1">
        <w:rPr>
          <w:rFonts w:eastAsia="Calibri"/>
          <w:sz w:val="28"/>
          <w:szCs w:val="28"/>
          <w:lang w:eastAsia="en-US"/>
        </w:rPr>
        <w:t xml:space="preserve"> </w:t>
      </w:r>
      <w:r w:rsidRPr="003D5AE1">
        <w:rPr>
          <w:rFonts w:eastAsia="Calibri"/>
          <w:sz w:val="28"/>
          <w:szCs w:val="28"/>
          <w:lang w:eastAsia="en-US"/>
        </w:rPr>
        <w:t xml:space="preserve">настоящим </w:t>
      </w:r>
      <w:r w:rsidR="00031ECF">
        <w:rPr>
          <w:rFonts w:eastAsia="Calibri"/>
          <w:sz w:val="28"/>
          <w:szCs w:val="28"/>
          <w:lang w:eastAsia="en-US"/>
        </w:rPr>
        <w:t xml:space="preserve">Положением, </w:t>
      </w:r>
      <w:r w:rsidRPr="003D5AE1">
        <w:rPr>
          <w:rFonts w:eastAsia="Calibri"/>
          <w:sz w:val="28"/>
          <w:szCs w:val="28"/>
          <w:lang w:eastAsia="en-US"/>
        </w:rPr>
        <w:t xml:space="preserve">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</w:t>
      </w:r>
      <w:r w:rsidR="00441C63" w:rsidRPr="003D5AE1">
        <w:rPr>
          <w:rFonts w:eastAsia="Calibri"/>
          <w:sz w:val="28"/>
          <w:szCs w:val="28"/>
          <w:lang w:eastAsia="en-US"/>
        </w:rPr>
        <w:t>итоговой</w:t>
      </w:r>
      <w:r w:rsidRPr="003D5AE1">
        <w:rPr>
          <w:rFonts w:eastAsia="Calibri"/>
          <w:sz w:val="28"/>
          <w:szCs w:val="28"/>
          <w:lang w:eastAsia="en-US"/>
        </w:rPr>
        <w:t xml:space="preserve"> аттестации.</w:t>
      </w:r>
    </w:p>
    <w:p w:rsidR="00DB1016" w:rsidRPr="003D5AE1" w:rsidRDefault="00034FD8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1.9. </w:t>
      </w:r>
      <w:r w:rsidR="00066249" w:rsidRPr="003D5AE1">
        <w:rPr>
          <w:rFonts w:eastAsia="Calibri"/>
          <w:sz w:val="28"/>
          <w:szCs w:val="28"/>
          <w:lang w:eastAsia="en-US"/>
        </w:rPr>
        <w:t>Школа</w:t>
      </w:r>
      <w:r w:rsidR="00DB1016" w:rsidRPr="003D5AE1">
        <w:rPr>
          <w:rFonts w:eastAsia="Calibri"/>
          <w:sz w:val="28"/>
          <w:szCs w:val="28"/>
          <w:lang w:eastAsia="en-US"/>
        </w:rPr>
        <w:t xml:space="preserve"> осуществляет индивидуальный учет освоения обучающимися основных общеобразовательных программ начального общего, основного общего</w:t>
      </w:r>
      <w:r w:rsidR="004B5F42" w:rsidRPr="003D5AE1">
        <w:rPr>
          <w:rFonts w:eastAsia="Calibri"/>
          <w:sz w:val="28"/>
          <w:szCs w:val="28"/>
          <w:lang w:eastAsia="en-US"/>
        </w:rPr>
        <w:t>, среднего общего</w:t>
      </w:r>
      <w:r w:rsidR="00DB1016" w:rsidRPr="003D5AE1">
        <w:rPr>
          <w:rFonts w:eastAsia="Calibri"/>
          <w:sz w:val="28"/>
          <w:szCs w:val="28"/>
          <w:lang w:eastAsia="en-US"/>
        </w:rPr>
        <w:t xml:space="preserve"> образования, а также хранение в архивах данных об их результатах на бумажных и (или) электронных носителях.</w:t>
      </w:r>
    </w:p>
    <w:p w:rsidR="00DB1016" w:rsidRPr="003D5AE1" w:rsidRDefault="00DB1016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1.10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Pr="003D5AE1">
        <w:rPr>
          <w:rFonts w:eastAsia="Calibri"/>
          <w:sz w:val="28"/>
          <w:szCs w:val="28"/>
          <w:lang w:eastAsia="en-US"/>
        </w:rPr>
        <w:t xml:space="preserve">Освоение основных общеобразовательных программ основного </w:t>
      </w:r>
      <w:r w:rsidR="004B5F42" w:rsidRPr="003D5AE1">
        <w:rPr>
          <w:rFonts w:eastAsia="Calibri"/>
          <w:sz w:val="28"/>
          <w:szCs w:val="28"/>
          <w:lang w:eastAsia="en-US"/>
        </w:rPr>
        <w:t xml:space="preserve">и среднего </w:t>
      </w:r>
      <w:r w:rsidRPr="003D5AE1">
        <w:rPr>
          <w:rFonts w:eastAsia="Calibri"/>
          <w:sz w:val="28"/>
          <w:szCs w:val="28"/>
          <w:lang w:eastAsia="en-US"/>
        </w:rPr>
        <w:t>общего образования в общеобразовательном учреждении завершается обязательной государственной итоговой аттестацией обучающихся.</w:t>
      </w:r>
    </w:p>
    <w:p w:rsidR="00601F87" w:rsidRPr="003D5AE1" w:rsidRDefault="00601F87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1.</w:t>
      </w:r>
      <w:r w:rsidR="00034FD8" w:rsidRPr="003D5AE1">
        <w:rPr>
          <w:rFonts w:eastAsia="Calibri"/>
          <w:sz w:val="28"/>
          <w:szCs w:val="28"/>
          <w:lang w:eastAsia="en-US"/>
        </w:rPr>
        <w:t>11. </w:t>
      </w:r>
      <w:r w:rsidR="00066249" w:rsidRPr="003D5AE1">
        <w:rPr>
          <w:rFonts w:eastAsia="Calibri"/>
          <w:sz w:val="28"/>
          <w:szCs w:val="28"/>
          <w:lang w:eastAsia="en-US"/>
        </w:rPr>
        <w:t>Школа</w:t>
      </w:r>
      <w:r w:rsidRPr="003D5AE1">
        <w:rPr>
          <w:rFonts w:eastAsia="Calibri"/>
          <w:sz w:val="28"/>
          <w:szCs w:val="28"/>
          <w:lang w:eastAsia="en-US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601F87" w:rsidRDefault="00034FD8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lastRenderedPageBreak/>
        <w:t>1.</w:t>
      </w:r>
      <w:r w:rsidR="00066249" w:rsidRPr="003D5AE1">
        <w:rPr>
          <w:rFonts w:eastAsia="Calibri"/>
          <w:sz w:val="28"/>
          <w:szCs w:val="28"/>
          <w:lang w:eastAsia="en-US"/>
        </w:rPr>
        <w:t>12</w:t>
      </w:r>
      <w:r w:rsidRPr="003D5AE1">
        <w:rPr>
          <w:rFonts w:eastAsia="Calibri"/>
          <w:sz w:val="28"/>
          <w:szCs w:val="28"/>
          <w:lang w:eastAsia="en-US"/>
        </w:rPr>
        <w:t>. </w:t>
      </w:r>
      <w:r w:rsidR="00066249" w:rsidRPr="003D5AE1">
        <w:rPr>
          <w:rFonts w:eastAsia="Calibri"/>
          <w:sz w:val="28"/>
          <w:szCs w:val="28"/>
          <w:lang w:eastAsia="en-US"/>
        </w:rPr>
        <w:t>Школа</w:t>
      </w:r>
      <w:r w:rsidR="00601F87" w:rsidRPr="003D5AE1">
        <w:rPr>
          <w:rFonts w:eastAsia="Calibri"/>
          <w:sz w:val="28"/>
          <w:szCs w:val="28"/>
          <w:lang w:eastAsia="en-US"/>
        </w:rPr>
        <w:t xml:space="preserve">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9D3621" w:rsidRPr="003D5AE1" w:rsidRDefault="009D362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B1016" w:rsidRPr="003D5AE1" w:rsidRDefault="00DB1016" w:rsidP="00DB1016">
      <w:pPr>
        <w:spacing w:line="360" w:lineRule="auto"/>
        <w:jc w:val="center"/>
        <w:rPr>
          <w:b/>
          <w:sz w:val="28"/>
          <w:szCs w:val="28"/>
        </w:rPr>
      </w:pPr>
      <w:r w:rsidRPr="003D5AE1">
        <w:rPr>
          <w:b/>
          <w:sz w:val="28"/>
          <w:szCs w:val="28"/>
        </w:rPr>
        <w:t xml:space="preserve">2. Организация </w:t>
      </w:r>
      <w:r w:rsidR="00863009" w:rsidRPr="003D5AE1">
        <w:rPr>
          <w:b/>
          <w:sz w:val="28"/>
          <w:szCs w:val="28"/>
        </w:rPr>
        <w:t>очной</w:t>
      </w:r>
      <w:r w:rsidR="00941ADF">
        <w:rPr>
          <w:b/>
          <w:sz w:val="28"/>
          <w:szCs w:val="28"/>
        </w:rPr>
        <w:t xml:space="preserve"> </w:t>
      </w:r>
      <w:r w:rsidRPr="003D5AE1">
        <w:rPr>
          <w:b/>
          <w:sz w:val="28"/>
          <w:szCs w:val="28"/>
        </w:rPr>
        <w:t>форм</w:t>
      </w:r>
      <w:r w:rsidR="00863009" w:rsidRPr="003D5AE1">
        <w:rPr>
          <w:b/>
          <w:sz w:val="28"/>
          <w:szCs w:val="28"/>
        </w:rPr>
        <w:t>ы</w:t>
      </w:r>
      <w:r w:rsidR="00B42171" w:rsidRPr="003D5AE1">
        <w:rPr>
          <w:b/>
          <w:sz w:val="28"/>
          <w:szCs w:val="28"/>
        </w:rPr>
        <w:t xml:space="preserve"> получения общего образования</w:t>
      </w:r>
    </w:p>
    <w:p w:rsidR="009D3621" w:rsidRDefault="009D3621" w:rsidP="00B66F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718A2" w:rsidRDefault="009718A2" w:rsidP="00B66F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718A2">
        <w:rPr>
          <w:rFonts w:eastAsia="Calibri"/>
          <w:sz w:val="28"/>
          <w:szCs w:val="28"/>
          <w:lang w:eastAsia="en-US"/>
        </w:rPr>
        <w:t xml:space="preserve">2.1. </w:t>
      </w:r>
      <w:r w:rsidR="00B66F06">
        <w:rPr>
          <w:rFonts w:eastAsia="Calibri"/>
          <w:sz w:val="28"/>
          <w:szCs w:val="28"/>
          <w:lang w:eastAsia="en-US"/>
        </w:rPr>
        <w:t>Прием на очную форму обучения осуществляется в соответствии с «Порядком и условиями приема на обучение».</w:t>
      </w:r>
    </w:p>
    <w:p w:rsidR="00B42171" w:rsidRPr="003D5AE1" w:rsidRDefault="009718A2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718A2">
        <w:rPr>
          <w:rFonts w:eastAsia="Calibri"/>
          <w:sz w:val="28"/>
          <w:szCs w:val="28"/>
          <w:lang w:eastAsia="en-US"/>
        </w:rPr>
        <w:t xml:space="preserve">2.2. </w:t>
      </w:r>
      <w:r w:rsidR="00B42171" w:rsidRPr="003D5AE1">
        <w:rPr>
          <w:rFonts w:eastAsia="Calibri"/>
          <w:sz w:val="28"/>
          <w:szCs w:val="28"/>
          <w:lang w:eastAsia="en-US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 w:rsidR="003E4B85" w:rsidRPr="003D5AE1">
        <w:rPr>
          <w:rFonts w:eastAsia="Calibri"/>
          <w:sz w:val="28"/>
          <w:szCs w:val="28"/>
          <w:lang w:eastAsia="en-US"/>
        </w:rPr>
        <w:t>Школой</w:t>
      </w:r>
      <w:r w:rsidR="00B42171" w:rsidRPr="003D5AE1">
        <w:rPr>
          <w:rFonts w:eastAsia="Calibri"/>
          <w:sz w:val="28"/>
          <w:szCs w:val="28"/>
          <w:lang w:eastAsia="en-US"/>
        </w:rPr>
        <w:t>.</w:t>
      </w:r>
    </w:p>
    <w:p w:rsidR="00B42171" w:rsidRPr="003D5AE1" w:rsidRDefault="00B4217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2</w:t>
      </w:r>
      <w:r w:rsidR="00034FD8" w:rsidRPr="003D5AE1">
        <w:rPr>
          <w:rFonts w:eastAsia="Calibri"/>
          <w:sz w:val="28"/>
          <w:szCs w:val="28"/>
          <w:lang w:eastAsia="en-US"/>
        </w:rPr>
        <w:t>.</w:t>
      </w:r>
      <w:r w:rsidR="009718A2">
        <w:rPr>
          <w:rFonts w:eastAsia="Calibri"/>
          <w:sz w:val="28"/>
          <w:szCs w:val="28"/>
          <w:lang w:eastAsia="en-US"/>
        </w:rPr>
        <w:t>3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Pr="003D5AE1">
        <w:rPr>
          <w:rFonts w:eastAsia="Calibri"/>
          <w:sz w:val="28"/>
          <w:szCs w:val="28"/>
          <w:lang w:eastAsia="en-US"/>
        </w:rPr>
        <w:t xml:space="preserve">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</w:t>
      </w:r>
      <w:r w:rsidR="003E4B85" w:rsidRPr="003D5AE1">
        <w:rPr>
          <w:rFonts w:eastAsia="Calibri"/>
          <w:sz w:val="28"/>
          <w:szCs w:val="28"/>
          <w:lang w:eastAsia="en-US"/>
        </w:rPr>
        <w:t xml:space="preserve">в наличии </w:t>
      </w:r>
      <w:r w:rsidRPr="003D5AE1">
        <w:rPr>
          <w:rFonts w:eastAsia="Calibri"/>
          <w:sz w:val="28"/>
          <w:szCs w:val="28"/>
          <w:lang w:eastAsia="en-US"/>
        </w:rPr>
        <w:t xml:space="preserve">в библиотеке </w:t>
      </w:r>
      <w:r w:rsidR="003E4B85" w:rsidRPr="003D5AE1">
        <w:rPr>
          <w:rFonts w:eastAsia="Calibri"/>
          <w:sz w:val="28"/>
          <w:szCs w:val="28"/>
          <w:lang w:eastAsia="en-US"/>
        </w:rPr>
        <w:t>Школы</w:t>
      </w:r>
      <w:r w:rsidRPr="003D5AE1">
        <w:rPr>
          <w:rFonts w:eastAsia="Calibri"/>
          <w:sz w:val="28"/>
          <w:szCs w:val="28"/>
          <w:lang w:eastAsia="en-US"/>
        </w:rPr>
        <w:t>.</w:t>
      </w:r>
    </w:p>
    <w:p w:rsidR="00B42171" w:rsidRPr="003D5AE1" w:rsidRDefault="00B4217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2</w:t>
      </w:r>
      <w:r w:rsidR="009718A2">
        <w:rPr>
          <w:rFonts w:eastAsia="Calibri"/>
          <w:sz w:val="28"/>
          <w:szCs w:val="28"/>
          <w:lang w:eastAsia="en-US"/>
        </w:rPr>
        <w:t>.4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Pr="003D5AE1">
        <w:rPr>
          <w:rFonts w:eastAsia="Calibri"/>
          <w:sz w:val="28"/>
          <w:szCs w:val="28"/>
          <w:lang w:eastAsia="en-US"/>
        </w:rPr>
        <w:t>Основой организации образовательного процесса по очной форме обучения является урок.</w:t>
      </w:r>
    </w:p>
    <w:p w:rsidR="00B42171" w:rsidRPr="003D5AE1" w:rsidRDefault="009718A2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</w:t>
      </w:r>
      <w:r w:rsidR="00B42171" w:rsidRPr="003D5AE1">
        <w:rPr>
          <w:rFonts w:eastAsia="Calibri"/>
          <w:sz w:val="28"/>
          <w:szCs w:val="28"/>
          <w:lang w:eastAsia="en-US"/>
        </w:rPr>
        <w:t>.</w:t>
      </w:r>
      <w:r w:rsidR="00863009" w:rsidRPr="003D5AE1">
        <w:rPr>
          <w:rFonts w:eastAsia="Calibri"/>
          <w:sz w:val="28"/>
          <w:szCs w:val="28"/>
          <w:lang w:eastAsia="en-US"/>
        </w:rPr>
        <w:t> </w:t>
      </w:r>
      <w:r w:rsidR="00B42171" w:rsidRPr="003D5AE1">
        <w:rPr>
          <w:rFonts w:eastAsia="Calibri"/>
          <w:sz w:val="28"/>
          <w:szCs w:val="28"/>
          <w:lang w:eastAsia="en-US"/>
        </w:rPr>
        <w:t xml:space="preserve">Организация образовательного процесса по очной форме обучения регламентируется </w:t>
      </w:r>
      <w:r w:rsidR="004B5F42" w:rsidRPr="003D5AE1">
        <w:rPr>
          <w:rFonts w:eastAsia="Calibri"/>
          <w:sz w:val="28"/>
          <w:szCs w:val="28"/>
          <w:lang w:eastAsia="en-US"/>
        </w:rPr>
        <w:t>документами</w:t>
      </w:r>
      <w:r w:rsidR="00B42171" w:rsidRPr="003D5AE1">
        <w:rPr>
          <w:rFonts w:eastAsia="Calibri"/>
          <w:sz w:val="28"/>
          <w:szCs w:val="28"/>
          <w:lang w:eastAsia="en-US"/>
        </w:rPr>
        <w:t>, котор</w:t>
      </w:r>
      <w:r w:rsidR="004B5F42" w:rsidRPr="003D5AE1">
        <w:rPr>
          <w:rFonts w:eastAsia="Calibri"/>
          <w:sz w:val="28"/>
          <w:szCs w:val="28"/>
          <w:lang w:eastAsia="en-US"/>
        </w:rPr>
        <w:t>ые</w:t>
      </w:r>
      <w:r w:rsidR="00B42171" w:rsidRPr="003D5AE1">
        <w:rPr>
          <w:rFonts w:eastAsia="Calibri"/>
          <w:sz w:val="28"/>
          <w:szCs w:val="28"/>
          <w:lang w:eastAsia="en-US"/>
        </w:rPr>
        <w:t xml:space="preserve"> утвержда</w:t>
      </w:r>
      <w:r w:rsidR="004B5F42" w:rsidRPr="003D5AE1">
        <w:rPr>
          <w:rFonts w:eastAsia="Calibri"/>
          <w:sz w:val="28"/>
          <w:szCs w:val="28"/>
          <w:lang w:eastAsia="en-US"/>
        </w:rPr>
        <w:t>ю</w:t>
      </w:r>
      <w:r w:rsidR="00B42171" w:rsidRPr="003D5AE1">
        <w:rPr>
          <w:rFonts w:eastAsia="Calibri"/>
          <w:sz w:val="28"/>
          <w:szCs w:val="28"/>
          <w:lang w:eastAsia="en-US"/>
        </w:rPr>
        <w:t xml:space="preserve">тся </w:t>
      </w:r>
      <w:r w:rsidR="00D76989" w:rsidRPr="003D5AE1">
        <w:rPr>
          <w:rFonts w:eastAsia="Calibri"/>
          <w:sz w:val="28"/>
          <w:szCs w:val="28"/>
          <w:lang w:eastAsia="en-US"/>
        </w:rPr>
        <w:t xml:space="preserve">руководителем Посольства России в Египте или </w:t>
      </w:r>
      <w:r w:rsidR="00B42171" w:rsidRPr="003D5AE1">
        <w:rPr>
          <w:rFonts w:eastAsia="Calibri"/>
          <w:sz w:val="28"/>
          <w:szCs w:val="28"/>
          <w:lang w:eastAsia="en-US"/>
        </w:rPr>
        <w:t xml:space="preserve">директором </w:t>
      </w:r>
      <w:r w:rsidR="00066249" w:rsidRPr="003D5AE1">
        <w:rPr>
          <w:rFonts w:eastAsia="Calibri"/>
          <w:sz w:val="28"/>
          <w:szCs w:val="28"/>
          <w:lang w:eastAsia="en-US"/>
        </w:rPr>
        <w:t>Школы</w:t>
      </w:r>
      <w:r w:rsidR="004B5F42" w:rsidRPr="003D5AE1">
        <w:rPr>
          <w:rFonts w:eastAsia="Calibri"/>
          <w:sz w:val="28"/>
          <w:szCs w:val="28"/>
          <w:lang w:eastAsia="en-US"/>
        </w:rPr>
        <w:t>.</w:t>
      </w:r>
    </w:p>
    <w:p w:rsidR="00B42171" w:rsidRPr="003D5AE1" w:rsidRDefault="00B4217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2</w:t>
      </w:r>
      <w:r w:rsidR="009718A2">
        <w:rPr>
          <w:rFonts w:eastAsia="Calibri"/>
          <w:sz w:val="28"/>
          <w:szCs w:val="28"/>
          <w:lang w:eastAsia="en-US"/>
        </w:rPr>
        <w:t>.6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Pr="003D5AE1">
        <w:rPr>
          <w:rFonts w:eastAsia="Calibri"/>
          <w:sz w:val="28"/>
          <w:szCs w:val="28"/>
          <w:lang w:eastAsia="en-US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</w:t>
      </w:r>
      <w:r w:rsidR="00D76989" w:rsidRPr="003D5AE1">
        <w:rPr>
          <w:rFonts w:eastAsia="Calibri"/>
          <w:sz w:val="28"/>
          <w:szCs w:val="28"/>
          <w:lang w:eastAsia="en-US"/>
        </w:rPr>
        <w:t>«</w:t>
      </w:r>
      <w:r w:rsidRPr="003D5AE1">
        <w:rPr>
          <w:rFonts w:eastAsia="Calibri"/>
          <w:sz w:val="28"/>
          <w:szCs w:val="28"/>
          <w:lang w:eastAsia="en-US"/>
        </w:rPr>
        <w:t>Положении о промежуточной аттестации</w:t>
      </w:r>
      <w:r w:rsidR="00D76989" w:rsidRPr="003D5AE1">
        <w:rPr>
          <w:rFonts w:eastAsia="Calibri"/>
          <w:sz w:val="28"/>
          <w:szCs w:val="28"/>
          <w:lang w:eastAsia="en-US"/>
        </w:rPr>
        <w:t>»</w:t>
      </w:r>
      <w:r w:rsidRPr="003D5AE1">
        <w:rPr>
          <w:rFonts w:eastAsia="Calibri"/>
          <w:sz w:val="28"/>
          <w:szCs w:val="28"/>
          <w:lang w:eastAsia="en-US"/>
        </w:rPr>
        <w:t>.</w:t>
      </w:r>
    </w:p>
    <w:p w:rsidR="00B42171" w:rsidRPr="003D5AE1" w:rsidRDefault="00B4217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lastRenderedPageBreak/>
        <w:t>2</w:t>
      </w:r>
      <w:r w:rsidR="009718A2">
        <w:rPr>
          <w:rFonts w:eastAsia="Calibri"/>
          <w:sz w:val="28"/>
          <w:szCs w:val="28"/>
          <w:lang w:eastAsia="en-US"/>
        </w:rPr>
        <w:t>.7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Pr="003D5AE1">
        <w:rPr>
          <w:rFonts w:eastAsia="Calibri"/>
          <w:sz w:val="28"/>
          <w:szCs w:val="28"/>
          <w:lang w:eastAsia="en-US"/>
        </w:rPr>
        <w:t xml:space="preserve">Обучающиеся имеют право на посещение по своему выбору мероприятий, которые проводятся в </w:t>
      </w:r>
      <w:r w:rsidR="00066249" w:rsidRPr="003D5AE1">
        <w:rPr>
          <w:rFonts w:eastAsia="Calibri"/>
          <w:sz w:val="28"/>
          <w:szCs w:val="28"/>
          <w:lang w:eastAsia="en-US"/>
        </w:rPr>
        <w:t>Школе</w:t>
      </w:r>
      <w:r w:rsidRPr="003D5AE1">
        <w:rPr>
          <w:rFonts w:eastAsia="Calibri"/>
          <w:sz w:val="28"/>
          <w:szCs w:val="28"/>
          <w:lang w:eastAsia="en-US"/>
        </w:rPr>
        <w:t xml:space="preserve"> и не предусмотрены учебным планом, в порядке, установленном локальными нормативными актами.</w:t>
      </w:r>
    </w:p>
    <w:p w:rsidR="00AD22AC" w:rsidRPr="003D5AE1" w:rsidRDefault="009718A2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Общеобразовательные программы реализуются в </w:t>
      </w:r>
      <w:r w:rsidR="00066249" w:rsidRPr="003D5AE1">
        <w:rPr>
          <w:rFonts w:eastAsia="Calibri"/>
          <w:sz w:val="28"/>
          <w:szCs w:val="28"/>
          <w:lang w:eastAsia="en-US"/>
        </w:rPr>
        <w:t>Школе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</w:p>
    <w:p w:rsidR="00AD22AC" w:rsidRPr="003D5AE1" w:rsidRDefault="009718A2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="00EF4387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Обучающиеся, освоившие в полном объеме образовательную программу учебного года, </w:t>
      </w:r>
      <w:r w:rsidR="00BF53FA">
        <w:rPr>
          <w:rFonts w:eastAsia="Calibri"/>
          <w:sz w:val="28"/>
          <w:szCs w:val="28"/>
          <w:lang w:eastAsia="en-US"/>
        </w:rPr>
        <w:t xml:space="preserve">решением педагогического совета школы </w:t>
      </w:r>
      <w:r w:rsidR="00AD22AC" w:rsidRPr="003D5AE1">
        <w:rPr>
          <w:rFonts w:eastAsia="Calibri"/>
          <w:sz w:val="28"/>
          <w:szCs w:val="28"/>
          <w:lang w:eastAsia="en-US"/>
        </w:rPr>
        <w:t>переводятся в следующий класс.</w:t>
      </w:r>
    </w:p>
    <w:p w:rsidR="00AD22AC" w:rsidRDefault="00034FD8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2.</w:t>
      </w:r>
      <w:r w:rsidR="009718A2">
        <w:rPr>
          <w:rFonts w:eastAsia="Calibri"/>
          <w:sz w:val="28"/>
          <w:szCs w:val="28"/>
          <w:lang w:eastAsia="en-US"/>
        </w:rPr>
        <w:t>10</w:t>
      </w:r>
      <w:r w:rsidRPr="003D5AE1">
        <w:rPr>
          <w:rFonts w:eastAsia="Calibri"/>
          <w:sz w:val="28"/>
          <w:szCs w:val="28"/>
          <w:lang w:eastAsia="en-US"/>
        </w:rPr>
        <w:t>. </w:t>
      </w:r>
      <w:r w:rsidR="00BF53FA" w:rsidRPr="003D5AE1">
        <w:rPr>
          <w:rFonts w:eastAsia="Calibri"/>
          <w:sz w:val="28"/>
          <w:szCs w:val="28"/>
          <w:lang w:eastAsia="en-US"/>
        </w:rPr>
        <w:t xml:space="preserve">Обучающиеся, освоившие в полном объеме образовательную программу </w:t>
      </w:r>
      <w:r w:rsidR="00FF0F48">
        <w:rPr>
          <w:rFonts w:eastAsia="Calibri"/>
          <w:sz w:val="28"/>
          <w:szCs w:val="28"/>
          <w:lang w:eastAsia="en-US"/>
        </w:rPr>
        <w:t>по уровням основного общего и среднего общего образования</w:t>
      </w:r>
      <w:r w:rsidR="00BF53FA" w:rsidRPr="003D5AE1">
        <w:rPr>
          <w:rFonts w:eastAsia="Calibri"/>
          <w:sz w:val="28"/>
          <w:szCs w:val="28"/>
          <w:lang w:eastAsia="en-US"/>
        </w:rPr>
        <w:t xml:space="preserve">, </w:t>
      </w:r>
      <w:r w:rsidR="00BF53FA">
        <w:rPr>
          <w:rFonts w:eastAsia="Calibri"/>
          <w:sz w:val="28"/>
          <w:szCs w:val="28"/>
          <w:lang w:eastAsia="en-US"/>
        </w:rPr>
        <w:t xml:space="preserve">решением педагогического совета школы </w:t>
      </w:r>
      <w:r w:rsidR="00FF0F48">
        <w:rPr>
          <w:rFonts w:eastAsia="Calibri"/>
          <w:sz w:val="28"/>
          <w:szCs w:val="28"/>
          <w:lang w:eastAsia="en-US"/>
        </w:rPr>
        <w:t xml:space="preserve">допускаются к </w:t>
      </w:r>
      <w:proofErr w:type="spellStart"/>
      <w:r w:rsidR="00FF0F48">
        <w:rPr>
          <w:rFonts w:eastAsia="Calibri"/>
          <w:sz w:val="28"/>
          <w:szCs w:val="28"/>
          <w:lang w:eastAsia="en-US"/>
        </w:rPr>
        <w:t>ГИА</w:t>
      </w:r>
      <w:proofErr w:type="spellEnd"/>
      <w:r w:rsidR="00BF53FA" w:rsidRPr="003D5AE1">
        <w:rPr>
          <w:rFonts w:eastAsia="Calibri"/>
          <w:sz w:val="28"/>
          <w:szCs w:val="28"/>
          <w:lang w:eastAsia="en-US"/>
        </w:rPr>
        <w:t>.</w:t>
      </w:r>
    </w:p>
    <w:p w:rsidR="009D3621" w:rsidRPr="003D5AE1" w:rsidRDefault="009D362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63009" w:rsidRPr="003D5AE1" w:rsidRDefault="00863009" w:rsidP="00863009">
      <w:pPr>
        <w:spacing w:line="360" w:lineRule="auto"/>
        <w:jc w:val="center"/>
        <w:rPr>
          <w:b/>
          <w:sz w:val="28"/>
          <w:szCs w:val="28"/>
        </w:rPr>
      </w:pPr>
      <w:r w:rsidRPr="003D5AE1">
        <w:rPr>
          <w:b/>
          <w:sz w:val="28"/>
          <w:szCs w:val="28"/>
        </w:rPr>
        <w:t>3. Организация заочной форм</w:t>
      </w:r>
      <w:r w:rsidR="003E4B85" w:rsidRPr="003D5AE1">
        <w:rPr>
          <w:b/>
          <w:sz w:val="28"/>
          <w:szCs w:val="28"/>
        </w:rPr>
        <w:t>ы</w:t>
      </w:r>
      <w:r w:rsidRPr="003D5AE1">
        <w:rPr>
          <w:b/>
          <w:sz w:val="28"/>
          <w:szCs w:val="28"/>
        </w:rPr>
        <w:t xml:space="preserve"> получения общего образования</w:t>
      </w:r>
    </w:p>
    <w:p w:rsidR="009D3621" w:rsidRDefault="009D362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D22AC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</w:t>
      </w:r>
      <w:r w:rsidR="00AD22AC" w:rsidRPr="003D5AE1">
        <w:rPr>
          <w:rFonts w:eastAsia="Calibri"/>
          <w:sz w:val="28"/>
          <w:szCs w:val="28"/>
          <w:lang w:eastAsia="en-US"/>
        </w:rPr>
        <w:t>.1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Заочная форма обучения организуется </w:t>
      </w:r>
      <w:r w:rsidR="004A5A00">
        <w:rPr>
          <w:rFonts w:eastAsia="Calibri"/>
          <w:sz w:val="28"/>
          <w:szCs w:val="28"/>
          <w:lang w:eastAsia="en-US"/>
        </w:rPr>
        <w:t>для детей</w:t>
      </w:r>
      <w:r w:rsidR="004A5A00" w:rsidRPr="004A5A00">
        <w:rPr>
          <w:rFonts w:eastAsia="Calibri"/>
          <w:sz w:val="28"/>
          <w:szCs w:val="28"/>
          <w:lang w:eastAsia="en-US"/>
        </w:rPr>
        <w:t>, родители (законные представители) которых являются работниками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</w:t>
      </w:r>
      <w:r w:rsidR="00F63789">
        <w:rPr>
          <w:rFonts w:eastAsia="Calibri"/>
          <w:sz w:val="28"/>
          <w:szCs w:val="28"/>
          <w:lang w:eastAsia="en-US"/>
        </w:rPr>
        <w:t>.</w:t>
      </w:r>
    </w:p>
    <w:p w:rsidR="008B4929" w:rsidRDefault="00F6378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иных лиц заочная форма обучения может быть организована в 9-11 классах</w:t>
      </w:r>
      <w:r w:rsidR="008B4929">
        <w:rPr>
          <w:rFonts w:eastAsia="Calibri"/>
          <w:sz w:val="28"/>
          <w:szCs w:val="28"/>
          <w:lang w:eastAsia="en-US"/>
        </w:rPr>
        <w:t xml:space="preserve">, при наличии возможностей, в целях успешной подготовки и сдачи </w:t>
      </w:r>
      <w:proofErr w:type="spellStart"/>
      <w:r w:rsidR="008B4929">
        <w:rPr>
          <w:rFonts w:eastAsia="Calibri"/>
          <w:sz w:val="28"/>
          <w:szCs w:val="28"/>
          <w:lang w:eastAsia="en-US"/>
        </w:rPr>
        <w:t>ГИА</w:t>
      </w:r>
      <w:proofErr w:type="spellEnd"/>
      <w:r w:rsidR="008B4929">
        <w:rPr>
          <w:rFonts w:eastAsia="Calibri"/>
          <w:sz w:val="28"/>
          <w:szCs w:val="28"/>
          <w:lang w:eastAsia="en-US"/>
        </w:rPr>
        <w:t>.</w:t>
      </w:r>
    </w:p>
    <w:p w:rsidR="00F63789" w:rsidRPr="003D5AE1" w:rsidRDefault="008B492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на заочную форму осуществляется в соответствии с «Порядком и условиями приема на обучение».</w:t>
      </w:r>
    </w:p>
    <w:p w:rsidR="00AD22AC" w:rsidRPr="003D5AE1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  <w:r w:rsidRPr="003D5AE1">
        <w:rPr>
          <w:rFonts w:eastAsia="Calibri"/>
          <w:sz w:val="28"/>
          <w:szCs w:val="28"/>
          <w:lang w:eastAsia="en-US"/>
        </w:rPr>
        <w:t>2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>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AD22AC" w:rsidRPr="003D5AE1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lastRenderedPageBreak/>
        <w:t>3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  <w:r w:rsidRPr="003D5AE1">
        <w:rPr>
          <w:rFonts w:eastAsia="Calibri"/>
          <w:sz w:val="28"/>
          <w:szCs w:val="28"/>
          <w:lang w:eastAsia="en-US"/>
        </w:rPr>
        <w:t>3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>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класса.</w:t>
      </w:r>
    </w:p>
    <w:p w:rsidR="00AD22AC" w:rsidRPr="003D5AE1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  <w:r w:rsidRPr="003D5AE1">
        <w:rPr>
          <w:rFonts w:eastAsia="Calibri"/>
          <w:sz w:val="28"/>
          <w:szCs w:val="28"/>
          <w:lang w:eastAsia="en-US"/>
        </w:rPr>
        <w:t>4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При освоении общеобразовательных программ в заочной форме </w:t>
      </w:r>
      <w:r w:rsidR="00066249" w:rsidRPr="003D5AE1">
        <w:rPr>
          <w:rFonts w:eastAsia="Calibri"/>
          <w:sz w:val="28"/>
          <w:szCs w:val="28"/>
          <w:lang w:eastAsia="en-US"/>
        </w:rPr>
        <w:t>Школа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 предоставляет обучающемуся:</w:t>
      </w:r>
    </w:p>
    <w:p w:rsidR="00AD22AC" w:rsidRPr="003D5AE1" w:rsidRDefault="00AD22AC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план</w:t>
      </w:r>
      <w:r w:rsidR="00434D89" w:rsidRPr="003D5AE1">
        <w:rPr>
          <w:rFonts w:eastAsia="Calibri"/>
          <w:sz w:val="28"/>
          <w:szCs w:val="28"/>
          <w:lang w:eastAsia="en-US"/>
        </w:rPr>
        <w:t>ирование</w:t>
      </w:r>
      <w:r w:rsidRPr="003D5AE1">
        <w:rPr>
          <w:rFonts w:eastAsia="Calibri"/>
          <w:sz w:val="28"/>
          <w:szCs w:val="28"/>
          <w:lang w:eastAsia="en-US"/>
        </w:rPr>
        <w:t xml:space="preserve"> учебной работы по каждому предмету учебного плана;</w:t>
      </w:r>
    </w:p>
    <w:p w:rsidR="00AD22AC" w:rsidRPr="003D5AE1" w:rsidRDefault="00AD22AC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перечень практических и лабораторных работ с рекомендациями по их подготовке;</w:t>
      </w:r>
    </w:p>
    <w:p w:rsidR="00AD22AC" w:rsidRPr="003D5AE1" w:rsidRDefault="00AD22AC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примерные контрольные работы;</w:t>
      </w:r>
    </w:p>
    <w:p w:rsidR="00AD22AC" w:rsidRPr="003D5AE1" w:rsidRDefault="00AD22AC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перечень тем для проведения зачетов;</w:t>
      </w:r>
    </w:p>
    <w:p w:rsidR="00AD22AC" w:rsidRPr="003D5AE1" w:rsidRDefault="00AD22AC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– расписание консультаций, зачетов (экзаменов).</w:t>
      </w:r>
    </w:p>
    <w:p w:rsidR="00863009" w:rsidRPr="003D5AE1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  <w:r w:rsidRPr="003D5AE1">
        <w:rPr>
          <w:rFonts w:eastAsia="Calibri"/>
          <w:sz w:val="28"/>
          <w:szCs w:val="28"/>
          <w:lang w:eastAsia="en-US"/>
        </w:rPr>
        <w:t>5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  <w:r w:rsidRPr="003D5AE1">
        <w:rPr>
          <w:rFonts w:eastAsia="Calibri"/>
          <w:sz w:val="28"/>
          <w:szCs w:val="28"/>
          <w:lang w:eastAsia="en-US"/>
        </w:rPr>
        <w:t> 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Порядок, формы и сроки проведения промежуточной аттестации обучающихся по заочной форме обучения определяются </w:t>
      </w:r>
      <w:r w:rsidR="00066249" w:rsidRPr="003D5AE1">
        <w:rPr>
          <w:rFonts w:eastAsia="Calibri"/>
          <w:sz w:val="28"/>
          <w:szCs w:val="28"/>
          <w:lang w:eastAsia="en-US"/>
        </w:rPr>
        <w:t>Школой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 самостоятельно.</w:t>
      </w:r>
    </w:p>
    <w:p w:rsidR="00863009" w:rsidRPr="003D5AE1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3.6. </w:t>
      </w:r>
      <w:r w:rsidR="003E4B85" w:rsidRPr="003D5AE1">
        <w:rPr>
          <w:rFonts w:eastAsia="Calibri"/>
          <w:sz w:val="28"/>
          <w:szCs w:val="28"/>
          <w:lang w:eastAsia="en-US"/>
        </w:rPr>
        <w:t>Промежуточный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 контроль освоения обучающимися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</w:t>
      </w:r>
      <w:r w:rsidRPr="003D5AE1">
        <w:rPr>
          <w:rFonts w:eastAsia="Calibri"/>
          <w:sz w:val="28"/>
          <w:szCs w:val="28"/>
          <w:lang w:eastAsia="en-US"/>
        </w:rPr>
        <w:t>может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 предшествовать проведение консультации. Результат зачета заносится в журнал.</w:t>
      </w:r>
    </w:p>
    <w:p w:rsidR="00863009" w:rsidRPr="003D5AE1" w:rsidRDefault="0086300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3.7. </w:t>
      </w:r>
      <w:r w:rsidR="00AD22AC" w:rsidRPr="003D5AE1">
        <w:rPr>
          <w:rFonts w:eastAsia="Calibri"/>
          <w:sz w:val="28"/>
          <w:szCs w:val="28"/>
          <w:lang w:eastAsia="en-US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</w:p>
    <w:p w:rsidR="00B4217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3</w:t>
      </w:r>
      <w:r w:rsidR="00AD22AC" w:rsidRPr="003D5AE1">
        <w:rPr>
          <w:rFonts w:eastAsia="Calibri"/>
          <w:sz w:val="28"/>
          <w:szCs w:val="28"/>
          <w:lang w:eastAsia="en-US"/>
        </w:rPr>
        <w:t>.</w:t>
      </w:r>
      <w:r w:rsidRPr="003D5AE1">
        <w:rPr>
          <w:rFonts w:eastAsia="Calibri"/>
          <w:sz w:val="28"/>
          <w:szCs w:val="28"/>
          <w:lang w:eastAsia="en-US"/>
        </w:rPr>
        <w:t>8</w:t>
      </w:r>
      <w:r w:rsidR="00034FD8" w:rsidRPr="003D5AE1">
        <w:rPr>
          <w:rFonts w:eastAsia="Calibri"/>
          <w:sz w:val="28"/>
          <w:szCs w:val="28"/>
          <w:lang w:eastAsia="en-US"/>
        </w:rPr>
        <w:t>. 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Обучающиеся, осваивающие в заочной форме общеобразовательные программы учебного плана и не прошедшие промежуточную аттестацию </w:t>
      </w:r>
      <w:r w:rsidR="00990ED9" w:rsidRPr="003D5AE1">
        <w:rPr>
          <w:rFonts w:eastAsia="Calibri"/>
          <w:sz w:val="28"/>
          <w:szCs w:val="28"/>
          <w:lang w:eastAsia="en-US"/>
        </w:rPr>
        <w:t xml:space="preserve">по отдельным предметам </w:t>
      </w:r>
      <w:r w:rsidR="0096373E" w:rsidRPr="003D5AE1">
        <w:rPr>
          <w:rFonts w:eastAsia="Calibri"/>
          <w:sz w:val="28"/>
          <w:szCs w:val="28"/>
          <w:lang w:eastAsia="en-US"/>
        </w:rPr>
        <w:t xml:space="preserve">по уважительной причине </w:t>
      </w:r>
      <w:r w:rsidR="00AD22AC" w:rsidRPr="003D5AE1">
        <w:rPr>
          <w:rFonts w:eastAsia="Calibri"/>
          <w:sz w:val="28"/>
          <w:szCs w:val="28"/>
          <w:lang w:eastAsia="en-US"/>
        </w:rPr>
        <w:t xml:space="preserve">или получившие на промежуточной аттестации неудовлетворительный результат, </w:t>
      </w:r>
      <w:r w:rsidR="0096373E" w:rsidRPr="003D5AE1">
        <w:rPr>
          <w:rFonts w:eastAsia="Calibri"/>
          <w:sz w:val="28"/>
          <w:szCs w:val="28"/>
          <w:lang w:eastAsia="en-US"/>
        </w:rPr>
        <w:t>обязаны</w:t>
      </w:r>
      <w:r w:rsidR="00F246B4" w:rsidRPr="003D5AE1">
        <w:rPr>
          <w:rFonts w:eastAsia="Calibri"/>
          <w:sz w:val="28"/>
          <w:szCs w:val="28"/>
          <w:lang w:eastAsia="en-US"/>
        </w:rPr>
        <w:t xml:space="preserve"> ликвиди</w:t>
      </w:r>
      <w:r w:rsidR="0096373E" w:rsidRPr="003D5AE1">
        <w:rPr>
          <w:rFonts w:eastAsia="Calibri"/>
          <w:sz w:val="28"/>
          <w:szCs w:val="28"/>
          <w:lang w:eastAsia="en-US"/>
        </w:rPr>
        <w:t>ровать</w:t>
      </w:r>
      <w:r w:rsidR="00C624E7">
        <w:rPr>
          <w:rFonts w:eastAsia="Calibri"/>
          <w:sz w:val="28"/>
          <w:szCs w:val="28"/>
          <w:lang w:eastAsia="en-US"/>
        </w:rPr>
        <w:t xml:space="preserve"> </w:t>
      </w:r>
      <w:r w:rsidR="004A5A00">
        <w:rPr>
          <w:rFonts w:eastAsia="Calibri"/>
          <w:sz w:val="28"/>
          <w:szCs w:val="28"/>
          <w:lang w:eastAsia="en-US"/>
        </w:rPr>
        <w:t xml:space="preserve">академические </w:t>
      </w:r>
      <w:r w:rsidR="00F246B4" w:rsidRPr="003D5AE1">
        <w:rPr>
          <w:rFonts w:eastAsia="Calibri"/>
          <w:sz w:val="28"/>
          <w:szCs w:val="28"/>
          <w:lang w:eastAsia="en-US"/>
        </w:rPr>
        <w:t>задолженности в установленные сроки</w:t>
      </w:r>
      <w:r w:rsidR="00863009" w:rsidRPr="003D5AE1">
        <w:rPr>
          <w:rFonts w:eastAsia="Calibri"/>
          <w:sz w:val="28"/>
          <w:szCs w:val="28"/>
          <w:lang w:eastAsia="en-US"/>
        </w:rPr>
        <w:t>.</w:t>
      </w:r>
    </w:p>
    <w:p w:rsidR="009D3621" w:rsidRPr="003D5AE1" w:rsidRDefault="009D362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D3621" w:rsidRDefault="009D36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CD9" w:rsidRPr="003D5AE1" w:rsidRDefault="00684CD9" w:rsidP="00941ADF">
      <w:pPr>
        <w:spacing w:after="120"/>
        <w:jc w:val="center"/>
        <w:rPr>
          <w:b/>
          <w:sz w:val="28"/>
          <w:szCs w:val="28"/>
        </w:rPr>
      </w:pPr>
      <w:r w:rsidRPr="003D5AE1">
        <w:rPr>
          <w:b/>
          <w:sz w:val="28"/>
          <w:szCs w:val="28"/>
        </w:rPr>
        <w:lastRenderedPageBreak/>
        <w:t>4. Организация получ</w:t>
      </w:r>
      <w:r w:rsidR="00942E0D" w:rsidRPr="003D5AE1">
        <w:rPr>
          <w:b/>
          <w:sz w:val="28"/>
          <w:szCs w:val="28"/>
        </w:rPr>
        <w:t>ения общего образования в форме</w:t>
      </w:r>
      <w:r w:rsidR="00942E0D" w:rsidRPr="003D5AE1">
        <w:rPr>
          <w:b/>
          <w:sz w:val="28"/>
          <w:szCs w:val="28"/>
        </w:rPr>
        <w:br/>
      </w:r>
      <w:r w:rsidRPr="003D5AE1">
        <w:rPr>
          <w:b/>
          <w:sz w:val="28"/>
          <w:szCs w:val="28"/>
        </w:rPr>
        <w:t>семейного образования</w:t>
      </w:r>
      <w:r w:rsidR="00B70D32" w:rsidRPr="003D5AE1">
        <w:rPr>
          <w:b/>
          <w:sz w:val="28"/>
          <w:szCs w:val="28"/>
        </w:rPr>
        <w:t xml:space="preserve"> и самообразования</w:t>
      </w:r>
    </w:p>
    <w:p w:rsidR="009D3621" w:rsidRDefault="009D3621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84CD9" w:rsidRPr="003D5AE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4</w:t>
      </w:r>
      <w:r w:rsidR="00034FD8" w:rsidRPr="003D5AE1">
        <w:rPr>
          <w:rFonts w:eastAsia="Calibri"/>
          <w:sz w:val="28"/>
          <w:szCs w:val="28"/>
          <w:lang w:eastAsia="en-US"/>
        </w:rPr>
        <w:t>.1. </w:t>
      </w:r>
      <w:r w:rsidRPr="003D5AE1">
        <w:rPr>
          <w:rFonts w:eastAsia="Calibri"/>
          <w:sz w:val="28"/>
          <w:szCs w:val="28"/>
          <w:lang w:eastAsia="en-US"/>
        </w:rPr>
        <w:t>Семейное образование – форма освоения ребенком общеобразовательных программ начал</w:t>
      </w:r>
      <w:r w:rsidR="00971C89" w:rsidRPr="003D5AE1">
        <w:rPr>
          <w:rFonts w:eastAsia="Calibri"/>
          <w:sz w:val="28"/>
          <w:szCs w:val="28"/>
          <w:lang w:eastAsia="en-US"/>
        </w:rPr>
        <w:t>ьного общего, основного</w:t>
      </w:r>
      <w:r w:rsidR="00C67B0A" w:rsidRPr="003D5AE1">
        <w:rPr>
          <w:rFonts w:eastAsia="Calibri"/>
          <w:sz w:val="28"/>
          <w:szCs w:val="28"/>
          <w:lang w:eastAsia="en-US"/>
        </w:rPr>
        <w:t>, среднего</w:t>
      </w:r>
      <w:r w:rsidR="00C624E7">
        <w:rPr>
          <w:rFonts w:eastAsia="Calibri"/>
          <w:sz w:val="28"/>
          <w:szCs w:val="28"/>
          <w:lang w:eastAsia="en-US"/>
        </w:rPr>
        <w:t xml:space="preserve"> </w:t>
      </w:r>
      <w:r w:rsidRPr="003D5AE1">
        <w:rPr>
          <w:rFonts w:eastAsia="Calibri"/>
          <w:sz w:val="28"/>
          <w:szCs w:val="28"/>
          <w:lang w:eastAsia="en-US"/>
        </w:rPr>
        <w:t>общего образования в семье.</w:t>
      </w:r>
    </w:p>
    <w:p w:rsidR="00684CD9" w:rsidRPr="003D5AE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4.2. Обучение в форме семейного образования осуществляется с правом последующего прохождения в соответствии с ч.3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</w:t>
      </w:r>
    </w:p>
    <w:p w:rsidR="00684CD9" w:rsidRPr="003D5AE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4.3. 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684CD9" w:rsidRPr="003D5AE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4.4. Перейти на семейную форму получения образования обучающиеся могут на любо</w:t>
      </w:r>
      <w:r w:rsidR="00441C63" w:rsidRPr="003D5AE1">
        <w:rPr>
          <w:rFonts w:eastAsia="Calibri"/>
          <w:sz w:val="28"/>
          <w:szCs w:val="28"/>
          <w:lang w:eastAsia="en-US"/>
        </w:rPr>
        <w:t>м</w:t>
      </w:r>
      <w:r w:rsidR="00C624E7">
        <w:rPr>
          <w:rFonts w:eastAsia="Calibri"/>
          <w:sz w:val="28"/>
          <w:szCs w:val="28"/>
          <w:lang w:eastAsia="en-US"/>
        </w:rPr>
        <w:t xml:space="preserve"> </w:t>
      </w:r>
      <w:r w:rsidR="00441C63" w:rsidRPr="003D5AE1">
        <w:rPr>
          <w:rFonts w:eastAsia="Calibri"/>
          <w:sz w:val="28"/>
          <w:szCs w:val="28"/>
          <w:lang w:eastAsia="en-US"/>
        </w:rPr>
        <w:t>уровне</w:t>
      </w:r>
      <w:r w:rsidRPr="003D5AE1">
        <w:rPr>
          <w:rFonts w:eastAsia="Calibri"/>
          <w:sz w:val="28"/>
          <w:szCs w:val="28"/>
          <w:lang w:eastAsia="en-US"/>
        </w:rPr>
        <w:t xml:space="preserve"> общего образования. Перевод оформляется </w:t>
      </w:r>
      <w:r w:rsidR="00942E0D" w:rsidRPr="003D5AE1">
        <w:rPr>
          <w:rFonts w:eastAsia="Calibri"/>
          <w:sz w:val="28"/>
          <w:szCs w:val="28"/>
          <w:lang w:eastAsia="en-US"/>
        </w:rPr>
        <w:t xml:space="preserve">распоряжением </w:t>
      </w:r>
      <w:r w:rsidRPr="003D5AE1">
        <w:rPr>
          <w:rFonts w:eastAsia="Calibri"/>
          <w:sz w:val="28"/>
          <w:szCs w:val="28"/>
          <w:lang w:eastAsia="en-US"/>
        </w:rPr>
        <w:t xml:space="preserve">директора </w:t>
      </w:r>
      <w:r w:rsidR="00066249" w:rsidRPr="003D5AE1">
        <w:rPr>
          <w:rFonts w:eastAsia="Calibri"/>
          <w:sz w:val="28"/>
          <w:szCs w:val="28"/>
          <w:lang w:eastAsia="en-US"/>
        </w:rPr>
        <w:t>Школы</w:t>
      </w:r>
      <w:r w:rsidRPr="003D5AE1">
        <w:rPr>
          <w:rFonts w:eastAsia="Calibri"/>
          <w:sz w:val="28"/>
          <w:szCs w:val="28"/>
          <w:lang w:eastAsia="en-US"/>
        </w:rPr>
        <w:t xml:space="preserve"> по заявлению родителей (законных представителей).</w:t>
      </w:r>
    </w:p>
    <w:p w:rsidR="00684CD9" w:rsidRPr="003D5AE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 xml:space="preserve">4.5. Проведение промежуточной аттестации </w:t>
      </w:r>
      <w:r w:rsidR="00F246B4" w:rsidRPr="003D5AE1">
        <w:rPr>
          <w:rFonts w:eastAsia="Calibri"/>
          <w:sz w:val="28"/>
          <w:szCs w:val="28"/>
          <w:lang w:eastAsia="en-US"/>
        </w:rPr>
        <w:t>экстерна</w:t>
      </w:r>
      <w:r w:rsidR="00C624E7">
        <w:rPr>
          <w:rFonts w:eastAsia="Calibri"/>
          <w:sz w:val="28"/>
          <w:szCs w:val="28"/>
          <w:lang w:eastAsia="en-US"/>
        </w:rPr>
        <w:t xml:space="preserve"> </w:t>
      </w:r>
      <w:r w:rsidR="00E35523" w:rsidRPr="003D5AE1">
        <w:rPr>
          <w:rFonts w:eastAsia="Calibri"/>
          <w:sz w:val="28"/>
          <w:szCs w:val="28"/>
          <w:lang w:eastAsia="en-US"/>
        </w:rPr>
        <w:t>(</w:t>
      </w:r>
      <w:r w:rsidRPr="003D5AE1">
        <w:rPr>
          <w:rFonts w:eastAsia="Calibri"/>
          <w:sz w:val="28"/>
          <w:szCs w:val="28"/>
          <w:lang w:eastAsia="en-US"/>
        </w:rPr>
        <w:t>форм</w:t>
      </w:r>
      <w:r w:rsidR="00E35523" w:rsidRPr="003D5AE1">
        <w:rPr>
          <w:rFonts w:eastAsia="Calibri"/>
          <w:sz w:val="28"/>
          <w:szCs w:val="28"/>
          <w:lang w:eastAsia="en-US"/>
        </w:rPr>
        <w:t>а</w:t>
      </w:r>
      <w:r w:rsidRPr="003D5AE1">
        <w:rPr>
          <w:rFonts w:eastAsia="Calibri"/>
          <w:sz w:val="28"/>
          <w:szCs w:val="28"/>
          <w:lang w:eastAsia="en-US"/>
        </w:rPr>
        <w:t xml:space="preserve"> семейного образования</w:t>
      </w:r>
      <w:r w:rsidR="00E35523" w:rsidRPr="003D5AE1">
        <w:rPr>
          <w:rFonts w:eastAsia="Calibri"/>
          <w:sz w:val="28"/>
          <w:szCs w:val="28"/>
          <w:lang w:eastAsia="en-US"/>
        </w:rPr>
        <w:t>)</w:t>
      </w:r>
      <w:r w:rsidRPr="003D5AE1">
        <w:rPr>
          <w:rFonts w:eastAsia="Calibri"/>
          <w:sz w:val="28"/>
          <w:szCs w:val="28"/>
          <w:lang w:eastAsia="en-US"/>
        </w:rPr>
        <w:t xml:space="preserve">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</w:t>
      </w:r>
      <w:r w:rsidR="00066249" w:rsidRPr="003D5AE1">
        <w:rPr>
          <w:rFonts w:eastAsia="Calibri"/>
          <w:sz w:val="28"/>
          <w:szCs w:val="28"/>
          <w:lang w:eastAsia="en-US"/>
        </w:rPr>
        <w:t>экстернов</w:t>
      </w:r>
      <w:r w:rsidRPr="003D5AE1">
        <w:rPr>
          <w:rFonts w:eastAsia="Calibri"/>
          <w:sz w:val="28"/>
          <w:szCs w:val="28"/>
          <w:lang w:eastAsia="en-US"/>
        </w:rPr>
        <w:t xml:space="preserve"> определяются </w:t>
      </w:r>
      <w:r w:rsidR="00066249" w:rsidRPr="003D5AE1">
        <w:rPr>
          <w:rFonts w:eastAsia="Calibri"/>
          <w:sz w:val="28"/>
          <w:szCs w:val="28"/>
          <w:lang w:eastAsia="en-US"/>
        </w:rPr>
        <w:t>Школой</w:t>
      </w:r>
      <w:r w:rsidRPr="003D5AE1">
        <w:rPr>
          <w:rFonts w:eastAsia="Calibri"/>
          <w:sz w:val="28"/>
          <w:szCs w:val="28"/>
          <w:lang w:eastAsia="en-US"/>
        </w:rPr>
        <w:t xml:space="preserve"> самостоятельно, оформляются </w:t>
      </w:r>
      <w:r w:rsidR="00942E0D" w:rsidRPr="003D5AE1">
        <w:rPr>
          <w:rFonts w:eastAsia="Calibri"/>
          <w:sz w:val="28"/>
          <w:szCs w:val="28"/>
          <w:lang w:eastAsia="en-US"/>
        </w:rPr>
        <w:t>распоряжением</w:t>
      </w:r>
      <w:r w:rsidRPr="003D5AE1">
        <w:rPr>
          <w:rFonts w:eastAsia="Calibri"/>
          <w:sz w:val="28"/>
          <w:szCs w:val="28"/>
          <w:lang w:eastAsia="en-US"/>
        </w:rPr>
        <w:t xml:space="preserve"> директора </w:t>
      </w:r>
      <w:r w:rsidR="00066249" w:rsidRPr="003D5AE1">
        <w:rPr>
          <w:rFonts w:eastAsia="Calibri"/>
          <w:sz w:val="28"/>
          <w:szCs w:val="28"/>
          <w:lang w:eastAsia="en-US"/>
        </w:rPr>
        <w:t>Школы</w:t>
      </w:r>
      <w:r w:rsidRPr="003D5AE1">
        <w:rPr>
          <w:rFonts w:eastAsia="Calibri"/>
          <w:sz w:val="28"/>
          <w:szCs w:val="28"/>
          <w:lang w:eastAsia="en-US"/>
        </w:rPr>
        <w:t xml:space="preserve"> и доводятся до сведения его родителей (законных представителей).</w:t>
      </w:r>
      <w:r w:rsidR="00BC3668" w:rsidRPr="003D5AE1">
        <w:rPr>
          <w:rFonts w:eastAsia="Calibri"/>
          <w:sz w:val="28"/>
          <w:szCs w:val="28"/>
          <w:lang w:eastAsia="en-US"/>
        </w:rPr>
        <w:t xml:space="preserve"> Результаты промежуточной аттестации занос</w:t>
      </w:r>
      <w:r w:rsidR="00C67B0A" w:rsidRPr="003D5AE1">
        <w:rPr>
          <w:rFonts w:eastAsia="Calibri"/>
          <w:sz w:val="28"/>
          <w:szCs w:val="28"/>
          <w:lang w:eastAsia="en-US"/>
        </w:rPr>
        <w:t>я</w:t>
      </w:r>
      <w:r w:rsidR="00BC3668" w:rsidRPr="003D5AE1">
        <w:rPr>
          <w:rFonts w:eastAsia="Calibri"/>
          <w:sz w:val="28"/>
          <w:szCs w:val="28"/>
          <w:lang w:eastAsia="en-US"/>
        </w:rPr>
        <w:t xml:space="preserve">тся в </w:t>
      </w:r>
      <w:r w:rsidR="00066249" w:rsidRPr="003D5AE1">
        <w:rPr>
          <w:rFonts w:eastAsia="Calibri"/>
          <w:sz w:val="28"/>
          <w:szCs w:val="28"/>
          <w:lang w:eastAsia="en-US"/>
        </w:rPr>
        <w:t>ведомость</w:t>
      </w:r>
      <w:r w:rsidR="00BC3668" w:rsidRPr="003D5AE1">
        <w:rPr>
          <w:rFonts w:eastAsia="Calibri"/>
          <w:sz w:val="28"/>
          <w:szCs w:val="28"/>
          <w:lang w:eastAsia="en-US"/>
        </w:rPr>
        <w:t>.</w:t>
      </w:r>
    </w:p>
    <w:p w:rsidR="00684CD9" w:rsidRPr="003D5AE1" w:rsidRDefault="00684CD9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4.6. </w:t>
      </w:r>
      <w:r w:rsidR="00802A77">
        <w:rPr>
          <w:rFonts w:eastAsia="Calibri"/>
          <w:sz w:val="28"/>
          <w:szCs w:val="28"/>
          <w:lang w:eastAsia="en-US"/>
        </w:rPr>
        <w:t>П</w:t>
      </w:r>
      <w:r w:rsidR="00802A77" w:rsidRPr="003D5AE1">
        <w:rPr>
          <w:rFonts w:eastAsia="Calibri"/>
          <w:sz w:val="28"/>
          <w:szCs w:val="28"/>
          <w:lang w:eastAsia="en-US"/>
        </w:rPr>
        <w:t xml:space="preserve">ри наличии медицинских показаний или по рекомендации психолога </w:t>
      </w:r>
      <w:r w:rsidR="00802A77">
        <w:rPr>
          <w:rFonts w:eastAsia="Calibri"/>
          <w:sz w:val="28"/>
          <w:szCs w:val="28"/>
          <w:lang w:eastAsia="en-US"/>
        </w:rPr>
        <w:t>р</w:t>
      </w:r>
      <w:r w:rsidRPr="003D5AE1">
        <w:rPr>
          <w:rFonts w:eastAsia="Calibri"/>
          <w:sz w:val="28"/>
          <w:szCs w:val="28"/>
          <w:lang w:eastAsia="en-US"/>
        </w:rPr>
        <w:t xml:space="preserve">одители (законные представители) несовершеннолетнего </w:t>
      </w:r>
      <w:r w:rsidR="00066249" w:rsidRPr="003D5AE1">
        <w:rPr>
          <w:rFonts w:eastAsia="Calibri"/>
          <w:sz w:val="28"/>
          <w:szCs w:val="28"/>
          <w:lang w:eastAsia="en-US"/>
        </w:rPr>
        <w:t>экстерна</w:t>
      </w:r>
      <w:r w:rsidRPr="003D5AE1">
        <w:rPr>
          <w:rFonts w:eastAsia="Calibri"/>
          <w:sz w:val="28"/>
          <w:szCs w:val="28"/>
          <w:lang w:eastAsia="en-US"/>
        </w:rPr>
        <w:t xml:space="preserve"> могут присутствовать на промежуточной аттестации.</w:t>
      </w:r>
    </w:p>
    <w:p w:rsidR="00684CD9" w:rsidRPr="003D5AE1" w:rsidRDefault="00E35523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t>4.</w:t>
      </w:r>
      <w:r w:rsidR="00943410">
        <w:rPr>
          <w:rFonts w:eastAsia="Calibri"/>
          <w:sz w:val="28"/>
          <w:szCs w:val="28"/>
          <w:lang w:eastAsia="en-US"/>
        </w:rPr>
        <w:t>7</w:t>
      </w:r>
      <w:r w:rsidRPr="003D5AE1">
        <w:rPr>
          <w:rFonts w:eastAsia="Calibri"/>
          <w:sz w:val="28"/>
          <w:szCs w:val="28"/>
          <w:lang w:eastAsia="en-US"/>
        </w:rPr>
        <w:t xml:space="preserve">. </w:t>
      </w:r>
      <w:r w:rsidR="00684CD9" w:rsidRPr="003D5AE1">
        <w:rPr>
          <w:rFonts w:eastAsia="Calibri"/>
          <w:sz w:val="28"/>
          <w:szCs w:val="28"/>
          <w:lang w:eastAsia="en-US"/>
        </w:rPr>
        <w:t xml:space="preserve">Заявление о прохождении государственной итоговой </w:t>
      </w:r>
      <w:r w:rsidR="00C67B0A" w:rsidRPr="003D5AE1">
        <w:rPr>
          <w:rFonts w:eastAsia="Calibri"/>
          <w:sz w:val="28"/>
          <w:szCs w:val="28"/>
          <w:lang w:eastAsia="en-US"/>
        </w:rPr>
        <w:t xml:space="preserve">аттестации </w:t>
      </w:r>
      <w:r w:rsidR="00684CD9" w:rsidRPr="003D5AE1">
        <w:rPr>
          <w:rFonts w:eastAsia="Calibri"/>
          <w:sz w:val="28"/>
          <w:szCs w:val="28"/>
          <w:lang w:eastAsia="en-US"/>
        </w:rPr>
        <w:t xml:space="preserve">подается </w:t>
      </w:r>
      <w:r w:rsidR="00C67B0A" w:rsidRPr="003D5AE1">
        <w:rPr>
          <w:rFonts w:eastAsia="Calibri"/>
          <w:sz w:val="28"/>
          <w:szCs w:val="28"/>
          <w:lang w:eastAsia="en-US"/>
        </w:rPr>
        <w:t xml:space="preserve">в сроки, определяемые </w:t>
      </w:r>
      <w:r w:rsidR="004A5A00">
        <w:rPr>
          <w:rFonts w:eastAsia="Calibri"/>
          <w:sz w:val="28"/>
          <w:szCs w:val="28"/>
          <w:lang w:eastAsia="en-US"/>
        </w:rPr>
        <w:t>Министерством просвещения России</w:t>
      </w:r>
      <w:r w:rsidR="00C67B0A" w:rsidRPr="003D5AE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C67B0A" w:rsidRPr="003D5AE1">
        <w:rPr>
          <w:rFonts w:eastAsia="Calibri"/>
          <w:sz w:val="28"/>
          <w:szCs w:val="28"/>
          <w:lang w:eastAsia="en-US"/>
        </w:rPr>
        <w:t>Рособрнадзором</w:t>
      </w:r>
      <w:proofErr w:type="spellEnd"/>
      <w:r w:rsidR="00684CD9" w:rsidRPr="003D5AE1">
        <w:rPr>
          <w:rFonts w:eastAsia="Calibri"/>
          <w:sz w:val="28"/>
          <w:szCs w:val="28"/>
          <w:lang w:eastAsia="en-US"/>
        </w:rPr>
        <w:t>.</w:t>
      </w:r>
    </w:p>
    <w:p w:rsidR="009308D4" w:rsidRPr="003D5AE1" w:rsidRDefault="009308D4" w:rsidP="003D5A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D5AE1">
        <w:rPr>
          <w:rFonts w:eastAsia="Calibri"/>
          <w:sz w:val="28"/>
          <w:szCs w:val="28"/>
          <w:lang w:eastAsia="en-US"/>
        </w:rPr>
        <w:lastRenderedPageBreak/>
        <w:t>4.</w:t>
      </w:r>
      <w:r w:rsidR="00943410">
        <w:rPr>
          <w:rFonts w:eastAsia="Calibri"/>
          <w:sz w:val="28"/>
          <w:szCs w:val="28"/>
          <w:lang w:eastAsia="en-US"/>
        </w:rPr>
        <w:t>8</w:t>
      </w:r>
      <w:r w:rsidRPr="003D5AE1">
        <w:rPr>
          <w:rFonts w:eastAsia="Calibri"/>
          <w:sz w:val="28"/>
          <w:szCs w:val="28"/>
          <w:lang w:eastAsia="en-US"/>
        </w:rPr>
        <w:t xml:space="preserve">. Отношения между </w:t>
      </w:r>
      <w:r w:rsidR="00066249" w:rsidRPr="003D5AE1">
        <w:rPr>
          <w:rFonts w:eastAsia="Calibri"/>
          <w:sz w:val="28"/>
          <w:szCs w:val="28"/>
          <w:lang w:eastAsia="en-US"/>
        </w:rPr>
        <w:t>Ш</w:t>
      </w:r>
      <w:r w:rsidR="00971AE7" w:rsidRPr="003D5AE1">
        <w:rPr>
          <w:rFonts w:eastAsia="Calibri"/>
          <w:sz w:val="28"/>
          <w:szCs w:val="28"/>
          <w:lang w:eastAsia="en-US"/>
        </w:rPr>
        <w:t>колой</w:t>
      </w:r>
      <w:r w:rsidRPr="003D5AE1">
        <w:rPr>
          <w:rFonts w:eastAsia="Calibri"/>
          <w:sz w:val="28"/>
          <w:szCs w:val="28"/>
          <w:lang w:eastAsia="en-US"/>
        </w:rPr>
        <w:t xml:space="preserve"> и родителями (законными представителями) несовершеннолетнего </w:t>
      </w:r>
      <w:r w:rsidR="00971AE7" w:rsidRPr="003D5AE1">
        <w:rPr>
          <w:rFonts w:eastAsia="Calibri"/>
          <w:sz w:val="28"/>
          <w:szCs w:val="28"/>
          <w:lang w:eastAsia="en-US"/>
        </w:rPr>
        <w:t>экстерна</w:t>
      </w:r>
      <w:r w:rsidRPr="003D5AE1">
        <w:rPr>
          <w:rFonts w:eastAsia="Calibri"/>
          <w:sz w:val="28"/>
          <w:szCs w:val="28"/>
          <w:lang w:eastAsia="en-US"/>
        </w:rPr>
        <w:t xml:space="preserve"> регулируются договором. </w:t>
      </w:r>
      <w:r w:rsidR="00066249" w:rsidRPr="003D5AE1">
        <w:rPr>
          <w:rFonts w:eastAsia="Calibri"/>
          <w:sz w:val="28"/>
          <w:szCs w:val="28"/>
          <w:lang w:eastAsia="en-US"/>
        </w:rPr>
        <w:t>Ш</w:t>
      </w:r>
      <w:r w:rsidR="00971AE7" w:rsidRPr="003D5AE1">
        <w:rPr>
          <w:rFonts w:eastAsia="Calibri"/>
          <w:sz w:val="28"/>
          <w:szCs w:val="28"/>
          <w:lang w:eastAsia="en-US"/>
        </w:rPr>
        <w:t>кола</w:t>
      </w:r>
      <w:r w:rsidRPr="003D5AE1">
        <w:rPr>
          <w:rFonts w:eastAsia="Calibri"/>
          <w:sz w:val="28"/>
          <w:szCs w:val="28"/>
          <w:lang w:eastAsia="en-US"/>
        </w:rPr>
        <w:t xml:space="preserve"> вправе расторгнуть договор, если родители (законные представители) несовершеннолетнего </w:t>
      </w:r>
      <w:r w:rsidR="00971AE7" w:rsidRPr="003D5AE1">
        <w:rPr>
          <w:rFonts w:eastAsia="Calibri"/>
          <w:sz w:val="28"/>
          <w:szCs w:val="28"/>
          <w:lang w:eastAsia="en-US"/>
        </w:rPr>
        <w:t>экстерна</w:t>
      </w:r>
      <w:r w:rsidRPr="003D5AE1">
        <w:rPr>
          <w:rFonts w:eastAsia="Calibri"/>
          <w:sz w:val="28"/>
          <w:szCs w:val="28"/>
          <w:lang w:eastAsia="en-US"/>
        </w:rPr>
        <w:t xml:space="preserve"> не обеспечили:</w:t>
      </w:r>
    </w:p>
    <w:p w:rsidR="009308D4" w:rsidRPr="003D5AE1" w:rsidRDefault="00C624E7" w:rsidP="009308D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D5AE1">
        <w:rPr>
          <w:sz w:val="28"/>
          <w:szCs w:val="28"/>
        </w:rPr>
        <w:t>О</w:t>
      </w:r>
      <w:r w:rsidR="009308D4" w:rsidRPr="003D5AE1">
        <w:rPr>
          <w:sz w:val="28"/>
          <w:szCs w:val="28"/>
        </w:rPr>
        <w:t>своение</w:t>
      </w:r>
      <w:r>
        <w:rPr>
          <w:sz w:val="28"/>
          <w:szCs w:val="28"/>
        </w:rPr>
        <w:t xml:space="preserve"> </w:t>
      </w:r>
      <w:r w:rsidR="00971AE7" w:rsidRPr="003D5AE1">
        <w:rPr>
          <w:sz w:val="28"/>
          <w:szCs w:val="28"/>
        </w:rPr>
        <w:t>экстерном</w:t>
      </w:r>
      <w:r w:rsidR="009308D4" w:rsidRPr="003D5AE1">
        <w:rPr>
          <w:sz w:val="28"/>
          <w:szCs w:val="28"/>
        </w:rPr>
        <w:t xml:space="preserve"> определенных договором основных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9308D4" w:rsidRPr="003D5AE1" w:rsidRDefault="00C624E7" w:rsidP="009308D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D5AE1">
        <w:rPr>
          <w:sz w:val="28"/>
          <w:szCs w:val="28"/>
        </w:rPr>
        <w:t>Я</w:t>
      </w:r>
      <w:r w:rsidR="009308D4" w:rsidRPr="003D5AE1">
        <w:rPr>
          <w:sz w:val="28"/>
          <w:szCs w:val="28"/>
        </w:rPr>
        <w:t>вку</w:t>
      </w:r>
      <w:r>
        <w:rPr>
          <w:sz w:val="28"/>
          <w:szCs w:val="28"/>
        </w:rPr>
        <w:t xml:space="preserve"> </w:t>
      </w:r>
      <w:r w:rsidR="00971AE7" w:rsidRPr="003D5AE1">
        <w:rPr>
          <w:sz w:val="28"/>
          <w:szCs w:val="28"/>
        </w:rPr>
        <w:t>экстерна</w:t>
      </w:r>
      <w:r w:rsidR="009308D4" w:rsidRPr="003D5AE1">
        <w:rPr>
          <w:sz w:val="28"/>
          <w:szCs w:val="28"/>
        </w:rPr>
        <w:t xml:space="preserve"> в </w:t>
      </w:r>
      <w:r w:rsidR="00066249" w:rsidRPr="003D5AE1">
        <w:rPr>
          <w:sz w:val="28"/>
          <w:szCs w:val="28"/>
        </w:rPr>
        <w:t>Ш</w:t>
      </w:r>
      <w:r w:rsidR="00971AE7" w:rsidRPr="003D5AE1">
        <w:rPr>
          <w:sz w:val="28"/>
          <w:szCs w:val="28"/>
        </w:rPr>
        <w:t>колу</w:t>
      </w:r>
      <w:r w:rsidR="009308D4" w:rsidRPr="003D5AE1">
        <w:rPr>
          <w:sz w:val="28"/>
          <w:szCs w:val="28"/>
        </w:rPr>
        <w:t xml:space="preserve"> в определенные сроки для прохождения промежуточной и государственной итоговой аттестации.</w:t>
      </w:r>
    </w:p>
    <w:p w:rsidR="00FE5D70" w:rsidRPr="003D5AE1" w:rsidRDefault="00FE5D70" w:rsidP="00684CD9">
      <w:pPr>
        <w:spacing w:line="360" w:lineRule="auto"/>
        <w:ind w:firstLine="709"/>
        <w:jc w:val="both"/>
        <w:rPr>
          <w:sz w:val="28"/>
          <w:szCs w:val="28"/>
        </w:rPr>
      </w:pPr>
    </w:p>
    <w:sectPr w:rsidR="00FE5D70" w:rsidRPr="003D5AE1" w:rsidSect="009D3621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B4" w:rsidRDefault="001E68B4" w:rsidP="00034FD8">
      <w:r>
        <w:separator/>
      </w:r>
    </w:p>
  </w:endnote>
  <w:endnote w:type="continuationSeparator" w:id="0">
    <w:p w:rsidR="001E68B4" w:rsidRDefault="001E68B4" w:rsidP="0003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869"/>
      <w:docPartObj>
        <w:docPartGallery w:val="Page Numbers (Bottom of Page)"/>
        <w:docPartUnique/>
      </w:docPartObj>
    </w:sdtPr>
    <w:sdtEndPr/>
    <w:sdtContent>
      <w:p w:rsidR="006160BF" w:rsidRDefault="002B0BD3">
        <w:pPr>
          <w:pStyle w:val="a7"/>
          <w:jc w:val="center"/>
        </w:pPr>
        <w:r>
          <w:fldChar w:fldCharType="begin"/>
        </w:r>
        <w:r w:rsidR="00C17D5B">
          <w:instrText xml:space="preserve"> PAGE   \* MERGEFORMAT </w:instrText>
        </w:r>
        <w:r>
          <w:fldChar w:fldCharType="separate"/>
        </w:r>
        <w:r w:rsidR="009D36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FD8" w:rsidRDefault="00034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B4" w:rsidRDefault="001E68B4" w:rsidP="00034FD8">
      <w:r>
        <w:separator/>
      </w:r>
    </w:p>
  </w:footnote>
  <w:footnote w:type="continuationSeparator" w:id="0">
    <w:p w:rsidR="001E68B4" w:rsidRDefault="001E68B4" w:rsidP="0003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84B"/>
    <w:multiLevelType w:val="hybridMultilevel"/>
    <w:tmpl w:val="8A36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723"/>
    <w:multiLevelType w:val="hybridMultilevel"/>
    <w:tmpl w:val="D196E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6A7"/>
    <w:rsid w:val="00031ECF"/>
    <w:rsid w:val="00034FD8"/>
    <w:rsid w:val="00066249"/>
    <w:rsid w:val="000721A4"/>
    <w:rsid w:val="000925A0"/>
    <w:rsid w:val="000C5FC1"/>
    <w:rsid w:val="000C77B7"/>
    <w:rsid w:val="00154A30"/>
    <w:rsid w:val="00161946"/>
    <w:rsid w:val="001B2953"/>
    <w:rsid w:val="001E68B4"/>
    <w:rsid w:val="00262A54"/>
    <w:rsid w:val="00271996"/>
    <w:rsid w:val="00291498"/>
    <w:rsid w:val="002B0BD3"/>
    <w:rsid w:val="002E0154"/>
    <w:rsid w:val="003300EF"/>
    <w:rsid w:val="00361C83"/>
    <w:rsid w:val="00370DBD"/>
    <w:rsid w:val="003D5AE1"/>
    <w:rsid w:val="003E4B85"/>
    <w:rsid w:val="003F7A65"/>
    <w:rsid w:val="00434D89"/>
    <w:rsid w:val="00441C63"/>
    <w:rsid w:val="00453099"/>
    <w:rsid w:val="00467E14"/>
    <w:rsid w:val="004A5A00"/>
    <w:rsid w:val="004B5F42"/>
    <w:rsid w:val="00564FBA"/>
    <w:rsid w:val="00601F87"/>
    <w:rsid w:val="006160BF"/>
    <w:rsid w:val="00640D05"/>
    <w:rsid w:val="00684CD9"/>
    <w:rsid w:val="0068572A"/>
    <w:rsid w:val="006E3A41"/>
    <w:rsid w:val="0071324F"/>
    <w:rsid w:val="007B29C6"/>
    <w:rsid w:val="007B58B7"/>
    <w:rsid w:val="007E24AA"/>
    <w:rsid w:val="00802A77"/>
    <w:rsid w:val="00817384"/>
    <w:rsid w:val="00853327"/>
    <w:rsid w:val="00863009"/>
    <w:rsid w:val="008833E6"/>
    <w:rsid w:val="008B4929"/>
    <w:rsid w:val="009146A7"/>
    <w:rsid w:val="00927BFA"/>
    <w:rsid w:val="009308D4"/>
    <w:rsid w:val="00941ADF"/>
    <w:rsid w:val="00942E0D"/>
    <w:rsid w:val="00943410"/>
    <w:rsid w:val="0096373E"/>
    <w:rsid w:val="009718A2"/>
    <w:rsid w:val="00971AE7"/>
    <w:rsid w:val="00971C89"/>
    <w:rsid w:val="009745EB"/>
    <w:rsid w:val="00987230"/>
    <w:rsid w:val="00990ED9"/>
    <w:rsid w:val="009B015F"/>
    <w:rsid w:val="009D3621"/>
    <w:rsid w:val="00A001D0"/>
    <w:rsid w:val="00A76233"/>
    <w:rsid w:val="00AD22AC"/>
    <w:rsid w:val="00AE0BFD"/>
    <w:rsid w:val="00B247FA"/>
    <w:rsid w:val="00B42171"/>
    <w:rsid w:val="00B66F06"/>
    <w:rsid w:val="00B70D32"/>
    <w:rsid w:val="00BC3668"/>
    <w:rsid w:val="00BF53FA"/>
    <w:rsid w:val="00C17D5B"/>
    <w:rsid w:val="00C35171"/>
    <w:rsid w:val="00C624E7"/>
    <w:rsid w:val="00C67B0A"/>
    <w:rsid w:val="00CF771C"/>
    <w:rsid w:val="00D76989"/>
    <w:rsid w:val="00D9795B"/>
    <w:rsid w:val="00DB1016"/>
    <w:rsid w:val="00DE232E"/>
    <w:rsid w:val="00E30D35"/>
    <w:rsid w:val="00E35523"/>
    <w:rsid w:val="00E367A3"/>
    <w:rsid w:val="00E85A35"/>
    <w:rsid w:val="00EE635E"/>
    <w:rsid w:val="00EE73D5"/>
    <w:rsid w:val="00EF2549"/>
    <w:rsid w:val="00EF4387"/>
    <w:rsid w:val="00EF6835"/>
    <w:rsid w:val="00F11C35"/>
    <w:rsid w:val="00F246B4"/>
    <w:rsid w:val="00F2704D"/>
    <w:rsid w:val="00F43DB5"/>
    <w:rsid w:val="00F63371"/>
    <w:rsid w:val="00F63789"/>
    <w:rsid w:val="00F67A4A"/>
    <w:rsid w:val="00F84308"/>
    <w:rsid w:val="00FD726C"/>
    <w:rsid w:val="00FE56B6"/>
    <w:rsid w:val="00FE5D70"/>
    <w:rsid w:val="00FF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6218-7EF8-494B-BA3D-7ECE657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A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7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77B7"/>
  </w:style>
  <w:style w:type="paragraph" w:styleId="a5">
    <w:name w:val="header"/>
    <w:basedOn w:val="a"/>
    <w:link w:val="a6"/>
    <w:uiPriority w:val="99"/>
    <w:semiHidden/>
    <w:unhideWhenUsed/>
    <w:rsid w:val="00034F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4F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F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9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23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3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E5D70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2020-09-30T12:41:00Z</dcterms:created>
  <dcterms:modified xsi:type="dcterms:W3CDTF">2020-09-30T17:49:00Z</dcterms:modified>
</cp:coreProperties>
</file>