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5D" w:rsidRPr="0001508B" w:rsidRDefault="00BB7D5D" w:rsidP="00BB7D5D">
      <w:pPr>
        <w:autoSpaceDE w:val="0"/>
        <w:autoSpaceDN w:val="0"/>
        <w:adjustRightInd w:val="0"/>
        <w:ind w:right="-232"/>
        <w:jc w:val="center"/>
        <w:rPr>
          <w:b/>
          <w:bCs/>
          <w:sz w:val="28"/>
          <w:szCs w:val="28"/>
        </w:rPr>
      </w:pPr>
      <w:r w:rsidRPr="0001508B">
        <w:rPr>
          <w:b/>
          <w:bCs/>
          <w:sz w:val="28"/>
          <w:szCs w:val="28"/>
        </w:rPr>
        <w:t>ПЛАНИРОВАНИЕ</w:t>
      </w:r>
    </w:p>
    <w:p w:rsidR="00BB7D5D" w:rsidRPr="0001508B" w:rsidRDefault="00BB7D5D" w:rsidP="00BB7D5D">
      <w:pPr>
        <w:autoSpaceDE w:val="0"/>
        <w:autoSpaceDN w:val="0"/>
        <w:adjustRightInd w:val="0"/>
        <w:ind w:right="-232"/>
        <w:jc w:val="center"/>
        <w:rPr>
          <w:b/>
          <w:bCs/>
          <w:sz w:val="28"/>
          <w:szCs w:val="28"/>
        </w:rPr>
      </w:pPr>
      <w:r w:rsidRPr="0001508B">
        <w:rPr>
          <w:b/>
          <w:bCs/>
          <w:sz w:val="28"/>
          <w:szCs w:val="28"/>
        </w:rPr>
        <w:t>учебного материала</w:t>
      </w:r>
    </w:p>
    <w:p w:rsidR="00BB7D5D" w:rsidRPr="0001508B" w:rsidRDefault="00BB7D5D" w:rsidP="00BB7D5D">
      <w:pPr>
        <w:autoSpaceDE w:val="0"/>
        <w:autoSpaceDN w:val="0"/>
        <w:adjustRightInd w:val="0"/>
        <w:ind w:right="-232"/>
        <w:jc w:val="center"/>
        <w:rPr>
          <w:b/>
          <w:bCs/>
          <w:sz w:val="28"/>
          <w:szCs w:val="28"/>
        </w:rPr>
      </w:pPr>
      <w:r w:rsidRPr="0001508B">
        <w:rPr>
          <w:b/>
          <w:bCs/>
          <w:sz w:val="28"/>
          <w:szCs w:val="28"/>
        </w:rPr>
        <w:t>(заочная форма обучения)</w:t>
      </w:r>
    </w:p>
    <w:p w:rsidR="0001508B" w:rsidRDefault="0001508B" w:rsidP="00BB7D5D">
      <w:pPr>
        <w:autoSpaceDE w:val="0"/>
        <w:autoSpaceDN w:val="0"/>
        <w:adjustRightInd w:val="0"/>
        <w:ind w:right="-232"/>
        <w:jc w:val="center"/>
        <w:rPr>
          <w:b/>
          <w:bCs/>
          <w:sz w:val="28"/>
          <w:szCs w:val="28"/>
        </w:rPr>
      </w:pPr>
    </w:p>
    <w:p w:rsidR="00023422" w:rsidRPr="00CE723F" w:rsidRDefault="00023422" w:rsidP="00023422">
      <w:pPr>
        <w:autoSpaceDE w:val="0"/>
        <w:autoSpaceDN w:val="0"/>
        <w:adjustRightInd w:val="0"/>
        <w:ind w:right="-232"/>
        <w:jc w:val="center"/>
        <w:rPr>
          <w:b/>
          <w:bCs/>
          <w:szCs w:val="28"/>
        </w:rPr>
      </w:pPr>
      <w:r w:rsidRPr="00CE723F">
        <w:rPr>
          <w:b/>
          <w:bCs/>
          <w:szCs w:val="28"/>
        </w:rPr>
        <w:t>9 класс</w:t>
      </w:r>
      <w:r>
        <w:rPr>
          <w:b/>
          <w:bCs/>
          <w:szCs w:val="28"/>
        </w:rPr>
        <w:t>.</w:t>
      </w:r>
      <w:r w:rsidRPr="00CE723F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Всеобщая история</w:t>
      </w:r>
    </w:p>
    <w:p w:rsidR="00023422" w:rsidRPr="00023422" w:rsidRDefault="00023422" w:rsidP="00023422">
      <w:r w:rsidRPr="00023422">
        <w:t>Учебник: Всеобщая история. История Нового времени. 9 класс</w:t>
      </w:r>
    </w:p>
    <w:p w:rsidR="00023422" w:rsidRPr="00EC5309" w:rsidRDefault="00023422" w:rsidP="00023422">
      <w:r>
        <w:t xml:space="preserve">Автор: </w:t>
      </w:r>
      <w:proofErr w:type="spellStart"/>
      <w:r w:rsidRPr="00EC5309">
        <w:t>Юдовская</w:t>
      </w:r>
      <w:proofErr w:type="spellEnd"/>
      <w:r w:rsidRPr="00EC5309">
        <w:t xml:space="preserve"> А.Я.,</w:t>
      </w:r>
      <w:r>
        <w:t xml:space="preserve"> </w:t>
      </w:r>
      <w:r w:rsidRPr="00EC5309">
        <w:t xml:space="preserve">Баранов П.А., Ванюшкина Л.М. под ред. </w:t>
      </w:r>
      <w:proofErr w:type="spellStart"/>
      <w:r w:rsidRPr="00EC5309">
        <w:t>Искандерова</w:t>
      </w:r>
      <w:proofErr w:type="spellEnd"/>
      <w:r w:rsidRPr="00EC5309">
        <w:t xml:space="preserve"> А.А.</w:t>
      </w:r>
    </w:p>
    <w:p w:rsidR="00023422" w:rsidRDefault="00023422" w:rsidP="00023422">
      <w:r>
        <w:t>Издательство: М.: Просвещение, 2018</w:t>
      </w:r>
    </w:p>
    <w:p w:rsidR="00023422" w:rsidRDefault="00023422" w:rsidP="00BB7D5D">
      <w:pPr>
        <w:autoSpaceDE w:val="0"/>
        <w:autoSpaceDN w:val="0"/>
        <w:adjustRightInd w:val="0"/>
        <w:ind w:right="-232"/>
        <w:jc w:val="center"/>
        <w:rPr>
          <w:b/>
          <w:bCs/>
          <w:szCs w:val="28"/>
        </w:rPr>
      </w:pPr>
    </w:p>
    <w:p w:rsidR="00BB7D5D" w:rsidRPr="0001508B" w:rsidRDefault="00BB7D5D" w:rsidP="00BB7D5D">
      <w:pPr>
        <w:autoSpaceDE w:val="0"/>
        <w:autoSpaceDN w:val="0"/>
        <w:adjustRightInd w:val="0"/>
        <w:ind w:right="-232"/>
        <w:jc w:val="center"/>
        <w:rPr>
          <w:b/>
          <w:bCs/>
          <w:szCs w:val="28"/>
        </w:rPr>
      </w:pPr>
      <w:r w:rsidRPr="0001508B">
        <w:rPr>
          <w:b/>
          <w:bCs/>
          <w:szCs w:val="28"/>
        </w:rPr>
        <w:t>9 класс</w:t>
      </w:r>
      <w:r w:rsidR="0001508B">
        <w:rPr>
          <w:b/>
          <w:bCs/>
          <w:szCs w:val="28"/>
        </w:rPr>
        <w:t>.</w:t>
      </w:r>
      <w:r w:rsidRPr="0001508B">
        <w:rPr>
          <w:b/>
          <w:bCs/>
          <w:szCs w:val="28"/>
        </w:rPr>
        <w:t xml:space="preserve"> История России</w:t>
      </w:r>
    </w:p>
    <w:p w:rsidR="0001508B" w:rsidRPr="0001508B" w:rsidRDefault="00BB7D5D" w:rsidP="00BB7D5D">
      <w:r w:rsidRPr="0001508B">
        <w:t>Учебник</w:t>
      </w:r>
      <w:r w:rsidR="0001508B" w:rsidRPr="0001508B">
        <w:t xml:space="preserve">: </w:t>
      </w:r>
      <w:r w:rsidRPr="0001508B">
        <w:t xml:space="preserve"> </w:t>
      </w:r>
      <w:r w:rsidR="0001508B" w:rsidRPr="0001508B">
        <w:t xml:space="preserve">История России в 2х частях </w:t>
      </w:r>
    </w:p>
    <w:p w:rsidR="0001508B" w:rsidRPr="00EC5309" w:rsidRDefault="0001508B" w:rsidP="0001508B">
      <w:r>
        <w:t xml:space="preserve">Автор: </w:t>
      </w:r>
      <w:r w:rsidRPr="00EC5309">
        <w:t xml:space="preserve">Арсентьев Н.М., Данилов А.А., </w:t>
      </w:r>
      <w:proofErr w:type="spellStart"/>
      <w:r w:rsidRPr="00EC5309">
        <w:t>Лев</w:t>
      </w:r>
      <w:r w:rsidR="00056184">
        <w:t>а</w:t>
      </w:r>
      <w:r w:rsidRPr="00EC5309">
        <w:t>надовский</w:t>
      </w:r>
      <w:proofErr w:type="spellEnd"/>
      <w:r w:rsidRPr="00EC5309">
        <w:t xml:space="preserve"> А.А. под ред. </w:t>
      </w:r>
      <w:proofErr w:type="spellStart"/>
      <w:r w:rsidRPr="00EC5309">
        <w:t>Торкунова</w:t>
      </w:r>
      <w:proofErr w:type="spellEnd"/>
      <w:r w:rsidRPr="00EC5309">
        <w:t xml:space="preserve"> А.В.</w:t>
      </w:r>
    </w:p>
    <w:p w:rsidR="00BB7D5D" w:rsidRDefault="0001508B" w:rsidP="00BB7D5D">
      <w:r>
        <w:t>Издательство: М.: Просвещение, 2018</w:t>
      </w:r>
    </w:p>
    <w:p w:rsidR="00023422" w:rsidRDefault="00023422" w:rsidP="00023422"/>
    <w:p w:rsidR="00023422" w:rsidRDefault="00023422" w:rsidP="00023422">
      <w:pPr>
        <w:spacing w:line="240" w:lineRule="atLeast"/>
        <w:rPr>
          <w:b/>
        </w:rPr>
      </w:pPr>
      <w:r>
        <w:rPr>
          <w:b/>
        </w:rPr>
        <w:t xml:space="preserve">                                        </w:t>
      </w:r>
    </w:p>
    <w:p w:rsidR="00023422" w:rsidRDefault="00023422" w:rsidP="00023422">
      <w:pPr>
        <w:tabs>
          <w:tab w:val="left" w:pos="9639"/>
        </w:tabs>
        <w:spacing w:line="24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1"/>
        <w:gridCol w:w="4193"/>
        <w:gridCol w:w="4099"/>
      </w:tblGrid>
      <w:tr w:rsidR="00023422" w:rsidTr="00023422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22" w:rsidRDefault="00023422" w:rsidP="00AE138B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Период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22" w:rsidRDefault="00023422" w:rsidP="00AE138B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22" w:rsidRDefault="00023422" w:rsidP="00AE138B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Форма</w:t>
            </w:r>
          </w:p>
        </w:tc>
      </w:tr>
      <w:tr w:rsidR="00023422" w:rsidTr="00023422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22" w:rsidRPr="00CE723F" w:rsidRDefault="00023422" w:rsidP="00AE138B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 w:rsidRPr="00CE723F">
              <w:rPr>
                <w:lang w:val="en-US" w:eastAsia="en-US"/>
              </w:rPr>
              <w:t>I</w:t>
            </w:r>
            <w:r w:rsidRPr="00CE723F">
              <w:rPr>
                <w:lang w:eastAsia="en-US"/>
              </w:rPr>
              <w:t xml:space="preserve"> аттестационный период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22" w:rsidRPr="00023422" w:rsidRDefault="00023422" w:rsidP="00AE138B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rPr>
                <w:b/>
                <w:lang w:eastAsia="en-US"/>
              </w:rPr>
            </w:pPr>
            <w:r w:rsidRPr="00023422">
              <w:rPr>
                <w:b/>
                <w:lang w:eastAsia="en-US"/>
              </w:rPr>
              <w:t>Всеобщая история</w:t>
            </w:r>
          </w:p>
          <w:p w:rsidR="00023422" w:rsidRPr="00CE723F" w:rsidRDefault="00023422" w:rsidP="00AE138B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Pr="00CE723F">
              <w:rPr>
                <w:lang w:eastAsia="en-US"/>
              </w:rPr>
              <w:t>Начало индустриальной эпохи</w:t>
            </w:r>
          </w:p>
          <w:p w:rsidR="00023422" w:rsidRPr="00CE723F" w:rsidRDefault="00023422" w:rsidP="00AE138B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 w:rsidRPr="00CE723F">
              <w:rPr>
                <w:lang w:eastAsia="en-US"/>
              </w:rPr>
              <w:t xml:space="preserve">Страны Европы и США в первой половине </w:t>
            </w:r>
            <w:r w:rsidRPr="00CE723F">
              <w:rPr>
                <w:lang w:val="en-US" w:eastAsia="en-US"/>
              </w:rPr>
              <w:t>XIX</w:t>
            </w:r>
            <w:r w:rsidRPr="00CE723F">
              <w:rPr>
                <w:lang w:eastAsia="en-US"/>
              </w:rPr>
              <w:t xml:space="preserve"> </w:t>
            </w:r>
            <w:proofErr w:type="gramStart"/>
            <w:r w:rsidRPr="00CE723F">
              <w:rPr>
                <w:lang w:eastAsia="en-US"/>
              </w:rPr>
              <w:t>в</w:t>
            </w:r>
            <w:proofErr w:type="gramEnd"/>
            <w:r w:rsidRPr="00CE723F">
              <w:rPr>
                <w:lang w:eastAsia="en-US"/>
              </w:rPr>
              <w:t>.</w:t>
            </w:r>
          </w:p>
          <w:p w:rsidR="00023422" w:rsidRPr="00CE723F" w:rsidRDefault="00023422" w:rsidP="00AE138B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r w:rsidRPr="00CE723F">
              <w:rPr>
                <w:lang w:eastAsia="en-US"/>
              </w:rPr>
              <w:t xml:space="preserve">Азия, Африка и Латинская Америка в </w:t>
            </w:r>
            <w:r w:rsidRPr="00CE723F">
              <w:rPr>
                <w:lang w:val="en-US" w:eastAsia="en-US"/>
              </w:rPr>
              <w:t>XIX</w:t>
            </w:r>
            <w:r w:rsidRPr="00CE723F">
              <w:rPr>
                <w:lang w:eastAsia="en-US"/>
              </w:rPr>
              <w:t xml:space="preserve"> – начале </w:t>
            </w:r>
            <w:r w:rsidRPr="00CE723F">
              <w:rPr>
                <w:lang w:val="en-US" w:eastAsia="en-US"/>
              </w:rPr>
              <w:t>XX</w:t>
            </w:r>
            <w:r w:rsidRPr="00CE723F">
              <w:rPr>
                <w:lang w:eastAsia="en-US"/>
              </w:rPr>
              <w:t xml:space="preserve"> </w:t>
            </w:r>
            <w:proofErr w:type="gramStart"/>
            <w:r w:rsidRPr="00CE723F">
              <w:rPr>
                <w:lang w:eastAsia="en-US"/>
              </w:rPr>
              <w:t>в</w:t>
            </w:r>
            <w:proofErr w:type="gramEnd"/>
            <w:r w:rsidRPr="00CE723F">
              <w:rPr>
                <w:lang w:eastAsia="en-US"/>
              </w:rPr>
              <w:t>.</w:t>
            </w:r>
          </w:p>
          <w:p w:rsidR="00023422" w:rsidRPr="00CE723F" w:rsidRDefault="00023422" w:rsidP="00AE138B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rPr>
                <w:rFonts w:eastAsia="Times New Roman"/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4. </w:t>
            </w:r>
            <w:r w:rsidRPr="00CE723F">
              <w:rPr>
                <w:lang w:eastAsia="en-US"/>
              </w:rPr>
              <w:t xml:space="preserve">Страны Европы и США во второй половине </w:t>
            </w:r>
            <w:r w:rsidRPr="00CE723F">
              <w:rPr>
                <w:lang w:val="en-US" w:eastAsia="en-US"/>
              </w:rPr>
              <w:t>XIX</w:t>
            </w:r>
            <w:r w:rsidRPr="00CE723F">
              <w:rPr>
                <w:lang w:eastAsia="en-US"/>
              </w:rPr>
              <w:t xml:space="preserve">  - начале </w:t>
            </w:r>
            <w:r w:rsidRPr="00CE723F">
              <w:rPr>
                <w:lang w:val="en-US" w:eastAsia="en-US"/>
              </w:rPr>
              <w:t>XX</w:t>
            </w:r>
            <w:r w:rsidRPr="00CE723F">
              <w:rPr>
                <w:lang w:eastAsia="en-US"/>
              </w:rPr>
              <w:t xml:space="preserve"> </w:t>
            </w:r>
            <w:proofErr w:type="gramStart"/>
            <w:r w:rsidRPr="00CE723F">
              <w:rPr>
                <w:lang w:eastAsia="en-US"/>
              </w:rPr>
              <w:t>в</w:t>
            </w:r>
            <w:proofErr w:type="gramEnd"/>
            <w:r w:rsidRPr="00CE723F">
              <w:rPr>
                <w:lang w:eastAsia="en-US"/>
              </w:rPr>
              <w:t>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22" w:rsidRDefault="00023422" w:rsidP="00AE138B">
            <w:pPr>
              <w:jc w:val="center"/>
            </w:pPr>
            <w:r w:rsidRPr="001C4A3E">
              <w:t>Тест</w:t>
            </w:r>
          </w:p>
          <w:p w:rsidR="00023422" w:rsidRDefault="00023422" w:rsidP="00AE138B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b/>
                <w:i/>
                <w:lang w:eastAsia="en-US"/>
              </w:rPr>
            </w:pPr>
            <w:r w:rsidRPr="001C4A3E">
              <w:t>(задания с выбором ответа</w:t>
            </w:r>
            <w:r>
              <w:t xml:space="preserve">, </w:t>
            </w:r>
            <w:r w:rsidRPr="001C4A3E">
              <w:t>задания на соотнесение двух столбцов</w:t>
            </w:r>
            <w:r>
              <w:t xml:space="preserve">, </w:t>
            </w:r>
            <w:r w:rsidRPr="001C4A3E">
              <w:t>задания на знание терминологии</w:t>
            </w:r>
            <w:r>
              <w:t xml:space="preserve">, </w:t>
            </w:r>
            <w:r w:rsidRPr="001C4A3E">
              <w:t>развёрнутый ответ на вопрос</w:t>
            </w:r>
            <w:r>
              <w:t>)</w:t>
            </w:r>
          </w:p>
        </w:tc>
      </w:tr>
      <w:tr w:rsidR="0001508B" w:rsidRPr="00F16FF1" w:rsidTr="00023422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B" w:rsidRPr="0001508B" w:rsidRDefault="0001508B" w:rsidP="0001508B">
            <w:pPr>
              <w:tabs>
                <w:tab w:val="left" w:pos="9639"/>
              </w:tabs>
              <w:spacing w:line="240" w:lineRule="atLeast"/>
              <w:contextualSpacing/>
              <w:jc w:val="center"/>
              <w:rPr>
                <w:rFonts w:eastAsia="Times New Roman"/>
                <w:lang w:eastAsia="en-US"/>
              </w:rPr>
            </w:pPr>
            <w:r w:rsidRPr="0001508B">
              <w:rPr>
                <w:lang w:val="en-US" w:eastAsia="en-US"/>
              </w:rPr>
              <w:t>II</w:t>
            </w:r>
            <w:r w:rsidRPr="0001508B">
              <w:rPr>
                <w:lang w:eastAsia="en-US"/>
              </w:rPr>
              <w:t xml:space="preserve"> аттестационный период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22" w:rsidRPr="00023422" w:rsidRDefault="00023422" w:rsidP="0001508B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contextualSpacing/>
              <w:rPr>
                <w:rFonts w:eastAsia="Times New Roman"/>
                <w:b/>
                <w:color w:val="000000"/>
              </w:rPr>
            </w:pPr>
            <w:r w:rsidRPr="00023422">
              <w:rPr>
                <w:rFonts w:eastAsia="Times New Roman"/>
                <w:b/>
                <w:color w:val="000000"/>
              </w:rPr>
              <w:t>История России</w:t>
            </w:r>
          </w:p>
          <w:p w:rsidR="0001508B" w:rsidRPr="0001508B" w:rsidRDefault="0001508B" w:rsidP="0001508B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contextualSpacing/>
              <w:rPr>
                <w:rFonts w:eastAsia="Times New Roman"/>
                <w:color w:val="000000"/>
              </w:rPr>
            </w:pPr>
            <w:r w:rsidRPr="0001508B">
              <w:rPr>
                <w:rFonts w:eastAsia="Times New Roman"/>
                <w:color w:val="000000"/>
              </w:rPr>
              <w:t xml:space="preserve">1. Россия в </w:t>
            </w:r>
            <w:r w:rsidR="00056184">
              <w:rPr>
                <w:rFonts w:eastAsia="Times New Roman"/>
                <w:color w:val="000000"/>
              </w:rPr>
              <w:t xml:space="preserve">эпоху правления Александра </w:t>
            </w:r>
            <w:r w:rsidR="00056184">
              <w:rPr>
                <w:rFonts w:eastAsia="Times New Roman"/>
                <w:color w:val="000000"/>
                <w:lang w:val="en-US"/>
              </w:rPr>
              <w:t>I</w:t>
            </w:r>
          </w:p>
          <w:p w:rsidR="0001508B" w:rsidRDefault="0001508B" w:rsidP="00056184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contextualSpacing/>
              <w:rPr>
                <w:rFonts w:eastAsia="Times New Roman"/>
                <w:color w:val="000000"/>
              </w:rPr>
            </w:pPr>
            <w:r w:rsidRPr="0001508B">
              <w:rPr>
                <w:rFonts w:eastAsia="Times New Roman"/>
                <w:color w:val="000000"/>
              </w:rPr>
              <w:t xml:space="preserve">2. </w:t>
            </w:r>
            <w:r w:rsidR="00056184">
              <w:rPr>
                <w:rFonts w:eastAsia="Times New Roman"/>
                <w:color w:val="000000"/>
              </w:rPr>
              <w:t xml:space="preserve">Правление Николая </w:t>
            </w:r>
            <w:r w:rsidR="00056184">
              <w:rPr>
                <w:rFonts w:eastAsia="Times New Roman"/>
                <w:color w:val="000000"/>
                <w:lang w:val="en-US"/>
              </w:rPr>
              <w:t>I</w:t>
            </w:r>
            <w:r w:rsidR="00056184">
              <w:rPr>
                <w:rFonts w:eastAsia="Times New Roman"/>
                <w:color w:val="000000"/>
              </w:rPr>
              <w:t xml:space="preserve"> </w:t>
            </w:r>
          </w:p>
          <w:p w:rsidR="00056184" w:rsidRPr="0001508B" w:rsidRDefault="00056184" w:rsidP="00056184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contextualSpacing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Pr="0001508B">
              <w:rPr>
                <w:rFonts w:eastAsia="Times New Roman"/>
                <w:color w:val="000000"/>
              </w:rPr>
              <w:t xml:space="preserve">. Россия в </w:t>
            </w:r>
            <w:r>
              <w:rPr>
                <w:rFonts w:eastAsia="Times New Roman"/>
                <w:color w:val="000000"/>
              </w:rPr>
              <w:t xml:space="preserve">правление Александра </w:t>
            </w:r>
            <w:r>
              <w:rPr>
                <w:rFonts w:eastAsia="Times New Roman"/>
                <w:color w:val="000000"/>
                <w:lang w:val="en-US"/>
              </w:rPr>
              <w:t>II</w:t>
            </w:r>
            <w:r w:rsidRPr="0001508B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B" w:rsidRPr="001C4A3E" w:rsidRDefault="0001508B" w:rsidP="00930E52">
            <w:pPr>
              <w:jc w:val="center"/>
            </w:pPr>
            <w:r w:rsidRPr="001C4A3E">
              <w:t>Письменная контрольная работа</w:t>
            </w:r>
          </w:p>
        </w:tc>
      </w:tr>
      <w:tr w:rsidR="0001508B" w:rsidRPr="00F16FF1" w:rsidTr="00023422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B" w:rsidRPr="0001508B" w:rsidRDefault="0001508B" w:rsidP="0001508B">
            <w:pPr>
              <w:tabs>
                <w:tab w:val="left" w:pos="9639"/>
              </w:tabs>
              <w:spacing w:line="240" w:lineRule="atLeast"/>
              <w:contextualSpacing/>
              <w:jc w:val="center"/>
              <w:rPr>
                <w:rFonts w:eastAsia="Times New Roman"/>
                <w:lang w:eastAsia="en-US"/>
              </w:rPr>
            </w:pPr>
            <w:r w:rsidRPr="0001508B">
              <w:rPr>
                <w:lang w:val="en-US" w:eastAsia="en-US"/>
              </w:rPr>
              <w:t>III</w:t>
            </w:r>
            <w:r w:rsidRPr="0001508B">
              <w:rPr>
                <w:lang w:eastAsia="en-US"/>
              </w:rPr>
              <w:t xml:space="preserve"> аттестационный период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22" w:rsidRPr="00023422" w:rsidRDefault="00023422" w:rsidP="00056184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contextualSpacing/>
              <w:rPr>
                <w:rFonts w:eastAsia="Times New Roman"/>
                <w:b/>
                <w:color w:val="000000"/>
              </w:rPr>
            </w:pPr>
            <w:r w:rsidRPr="00023422">
              <w:rPr>
                <w:rFonts w:eastAsia="Times New Roman"/>
                <w:b/>
                <w:color w:val="000000"/>
              </w:rPr>
              <w:t>История России</w:t>
            </w:r>
          </w:p>
          <w:p w:rsidR="0001508B" w:rsidRDefault="00056184" w:rsidP="00056184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contextualSpacing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01508B" w:rsidRPr="0001508B">
              <w:rPr>
                <w:rFonts w:eastAsia="Times New Roman"/>
                <w:color w:val="000000"/>
              </w:rPr>
              <w:t xml:space="preserve">. Россия в </w:t>
            </w:r>
            <w:r w:rsidRPr="00056184">
              <w:rPr>
                <w:rFonts w:eastAsia="Times New Roman"/>
                <w:color w:val="000000"/>
              </w:rPr>
              <w:t xml:space="preserve">правление Александра </w:t>
            </w:r>
            <w:r>
              <w:rPr>
                <w:rFonts w:eastAsia="Times New Roman"/>
                <w:color w:val="000000"/>
                <w:lang w:val="en-US"/>
              </w:rPr>
              <w:t>III</w:t>
            </w:r>
            <w:r>
              <w:rPr>
                <w:rFonts w:eastAsia="Times New Roman"/>
                <w:color w:val="000000"/>
              </w:rPr>
              <w:t xml:space="preserve">. Социально-экономическое развитие страны в </w:t>
            </w:r>
            <w:r w:rsidR="0001508B" w:rsidRPr="0001508B">
              <w:rPr>
                <w:rFonts w:eastAsia="Times New Roman"/>
                <w:color w:val="000000"/>
              </w:rPr>
              <w:t xml:space="preserve">конце </w:t>
            </w:r>
            <w:r>
              <w:rPr>
                <w:rFonts w:eastAsia="Times New Roman"/>
                <w:color w:val="000000"/>
                <w:lang w:val="en-US"/>
              </w:rPr>
              <w:t>XIX</w:t>
            </w:r>
            <w:r w:rsidR="0001508B" w:rsidRPr="0001508B">
              <w:rPr>
                <w:rFonts w:eastAsia="Times New Roman"/>
                <w:color w:val="000000"/>
              </w:rPr>
              <w:t xml:space="preserve"> – начале </w:t>
            </w:r>
            <w:r>
              <w:rPr>
                <w:rFonts w:eastAsia="Times New Roman"/>
                <w:color w:val="000000"/>
                <w:lang w:val="en-US"/>
              </w:rPr>
              <w:t>XX</w:t>
            </w:r>
            <w:r w:rsidR="0001508B" w:rsidRPr="0001508B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="0001508B" w:rsidRPr="0001508B"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>.</w:t>
            </w:r>
          </w:p>
          <w:p w:rsidR="00056184" w:rsidRPr="00056184" w:rsidRDefault="00056184" w:rsidP="00056184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contextualSpacing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color w:val="000000"/>
              </w:rPr>
              <w:t xml:space="preserve">2. Кризис империи в начале </w:t>
            </w:r>
            <w:r>
              <w:rPr>
                <w:rFonts w:eastAsia="Times New Roman"/>
                <w:color w:val="000000"/>
                <w:lang w:val="en-US"/>
              </w:rPr>
              <w:t>XX</w:t>
            </w:r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B" w:rsidRDefault="0001508B" w:rsidP="00930E52">
            <w:pPr>
              <w:jc w:val="center"/>
            </w:pPr>
            <w:r w:rsidRPr="001C4A3E">
              <w:t>Тест</w:t>
            </w:r>
          </w:p>
          <w:p w:rsidR="0001508B" w:rsidRDefault="0001508B" w:rsidP="00930E52">
            <w:pPr>
              <w:jc w:val="center"/>
            </w:pPr>
            <w:r w:rsidRPr="001C4A3E">
              <w:t>(задания с выбором ответа</w:t>
            </w:r>
            <w:r>
              <w:t xml:space="preserve">, </w:t>
            </w:r>
            <w:r w:rsidRPr="001C4A3E">
              <w:t>задания на соотнесение двух столбцов</w:t>
            </w:r>
            <w:r>
              <w:t xml:space="preserve">, </w:t>
            </w:r>
            <w:r w:rsidRPr="001C4A3E">
              <w:t>задания на знание терминологии</w:t>
            </w:r>
            <w:r>
              <w:t xml:space="preserve">, </w:t>
            </w:r>
            <w:r w:rsidRPr="001C4A3E">
              <w:t>развёрнутый ответ на вопрос</w:t>
            </w:r>
            <w:r>
              <w:t>)</w:t>
            </w:r>
          </w:p>
          <w:p w:rsidR="0001508B" w:rsidRPr="001C4A3E" w:rsidRDefault="0001508B" w:rsidP="00930E52">
            <w:pPr>
              <w:jc w:val="center"/>
            </w:pPr>
            <w:r w:rsidRPr="007A750C">
              <w:rPr>
                <w:b/>
                <w:szCs w:val="28"/>
              </w:rPr>
              <w:t xml:space="preserve">Тест содержит материал </w:t>
            </w:r>
            <w:r w:rsidRPr="007A750C">
              <w:rPr>
                <w:b/>
                <w:szCs w:val="28"/>
                <w:lang w:val="en-US"/>
              </w:rPr>
              <w:t>II</w:t>
            </w:r>
            <w:r w:rsidRPr="007A750C">
              <w:rPr>
                <w:b/>
                <w:szCs w:val="28"/>
              </w:rPr>
              <w:t xml:space="preserve"> и </w:t>
            </w:r>
            <w:r w:rsidRPr="007A750C">
              <w:rPr>
                <w:b/>
                <w:szCs w:val="28"/>
                <w:lang w:val="en-US"/>
              </w:rPr>
              <w:t>III</w:t>
            </w:r>
            <w:r w:rsidRPr="007A750C">
              <w:rPr>
                <w:b/>
                <w:szCs w:val="28"/>
              </w:rPr>
              <w:t xml:space="preserve"> </w:t>
            </w:r>
            <w:r w:rsidRPr="007A750C">
              <w:rPr>
                <w:rFonts w:eastAsia="Times New Roman"/>
                <w:b/>
                <w:szCs w:val="28"/>
              </w:rPr>
              <w:t>аттестационного периода</w:t>
            </w:r>
          </w:p>
        </w:tc>
      </w:tr>
    </w:tbl>
    <w:p w:rsidR="0000253A" w:rsidRPr="00F16FF1" w:rsidRDefault="0000253A" w:rsidP="00F16FF1">
      <w:pPr>
        <w:spacing w:line="240" w:lineRule="atLeast"/>
        <w:contextualSpacing/>
        <w:rPr>
          <w:rFonts w:eastAsia="Times New Roman"/>
        </w:rPr>
      </w:pPr>
    </w:p>
    <w:p w:rsidR="002914BD" w:rsidRPr="00F16FF1" w:rsidRDefault="002914BD" w:rsidP="00F16FF1">
      <w:pPr>
        <w:pStyle w:val="c13"/>
        <w:spacing w:before="0" w:beforeAutospacing="0" w:after="0" w:afterAutospacing="0" w:line="240" w:lineRule="atLeast"/>
        <w:ind w:left="720"/>
        <w:contextualSpacing/>
        <w:rPr>
          <w:b/>
          <w:shd w:val="clear" w:color="auto" w:fill="FFFFFF"/>
        </w:rPr>
      </w:pPr>
    </w:p>
    <w:p w:rsidR="00F6067F" w:rsidRPr="0023412E" w:rsidRDefault="00F6067F" w:rsidP="00056184">
      <w:pPr>
        <w:pStyle w:val="c13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  <w:shd w:val="clear" w:color="auto" w:fill="FFFFFF"/>
        </w:rPr>
      </w:pPr>
    </w:p>
    <w:sectPr w:rsidR="00F6067F" w:rsidRPr="0023412E" w:rsidSect="00056184">
      <w:pgSz w:w="11906" w:h="16838"/>
      <w:pgMar w:top="1134" w:right="71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3D0" w:rsidRDefault="00CD03D0">
      <w:r>
        <w:separator/>
      </w:r>
    </w:p>
  </w:endnote>
  <w:endnote w:type="continuationSeparator" w:id="0">
    <w:p w:rsidR="00CD03D0" w:rsidRDefault="00CD0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3D0" w:rsidRDefault="00CD03D0">
      <w:r>
        <w:separator/>
      </w:r>
    </w:p>
  </w:footnote>
  <w:footnote w:type="continuationSeparator" w:id="0">
    <w:p w:rsidR="00CD03D0" w:rsidRDefault="00CD03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58F"/>
    <w:multiLevelType w:val="multilevel"/>
    <w:tmpl w:val="19DEC4A0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3000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74E74E6"/>
    <w:multiLevelType w:val="hybridMultilevel"/>
    <w:tmpl w:val="F3D02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4182C"/>
    <w:multiLevelType w:val="singleLevel"/>
    <w:tmpl w:val="05EC8300"/>
    <w:lvl w:ilvl="0">
      <w:start w:val="1"/>
      <w:numFmt w:val="decimal"/>
      <w:lvlText w:val="%1)"/>
      <w:legacy w:legacy="1" w:legacySpace="0" w:legacyIndent="1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FC51F4E"/>
    <w:multiLevelType w:val="hybridMultilevel"/>
    <w:tmpl w:val="9AEE3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DA07E9"/>
    <w:multiLevelType w:val="hybridMultilevel"/>
    <w:tmpl w:val="72C43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C84814"/>
    <w:multiLevelType w:val="hybridMultilevel"/>
    <w:tmpl w:val="EB584FE0"/>
    <w:lvl w:ilvl="0" w:tplc="9170E9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C353A0"/>
    <w:multiLevelType w:val="hybridMultilevel"/>
    <w:tmpl w:val="3D0681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A8425B"/>
    <w:multiLevelType w:val="multilevel"/>
    <w:tmpl w:val="DC86A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F91BDE"/>
    <w:multiLevelType w:val="hybridMultilevel"/>
    <w:tmpl w:val="88D82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8E3263"/>
    <w:multiLevelType w:val="hybridMultilevel"/>
    <w:tmpl w:val="6B007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D0C3A"/>
    <w:multiLevelType w:val="multilevel"/>
    <w:tmpl w:val="78281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C96919"/>
    <w:multiLevelType w:val="hybridMultilevel"/>
    <w:tmpl w:val="93689996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6FD17466"/>
    <w:multiLevelType w:val="hybridMultilevel"/>
    <w:tmpl w:val="42844EB2"/>
    <w:lvl w:ilvl="0" w:tplc="C17892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515B1E"/>
    <w:multiLevelType w:val="hybridMultilevel"/>
    <w:tmpl w:val="D1D43E70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DC2888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5"/>
  </w:num>
  <w:num w:numId="5">
    <w:abstractNumId w:val="10"/>
  </w:num>
  <w:num w:numId="6">
    <w:abstractNumId w:val="16"/>
  </w:num>
  <w:num w:numId="7">
    <w:abstractNumId w:val="7"/>
  </w:num>
  <w:num w:numId="8">
    <w:abstractNumId w:val="8"/>
  </w:num>
  <w:num w:numId="9">
    <w:abstractNumId w:val="15"/>
  </w:num>
  <w:num w:numId="1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3"/>
  </w:num>
  <w:num w:numId="20">
    <w:abstractNumId w:val="4"/>
  </w:num>
  <w:num w:numId="21">
    <w:abstractNumId w:val="2"/>
    <w:lvlOverride w:ilvl="0">
      <w:startOverride w:val="1"/>
    </w:lvlOverride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6C0"/>
    <w:rsid w:val="0000253A"/>
    <w:rsid w:val="0001508B"/>
    <w:rsid w:val="00023422"/>
    <w:rsid w:val="00056184"/>
    <w:rsid w:val="00125CDD"/>
    <w:rsid w:val="0023412E"/>
    <w:rsid w:val="002914BD"/>
    <w:rsid w:val="00315528"/>
    <w:rsid w:val="003A2A5F"/>
    <w:rsid w:val="005035C3"/>
    <w:rsid w:val="0054522D"/>
    <w:rsid w:val="00595E82"/>
    <w:rsid w:val="005B3A49"/>
    <w:rsid w:val="006A3DE3"/>
    <w:rsid w:val="006E46C0"/>
    <w:rsid w:val="0075337B"/>
    <w:rsid w:val="007C4BC6"/>
    <w:rsid w:val="008178C4"/>
    <w:rsid w:val="0097757D"/>
    <w:rsid w:val="00A35970"/>
    <w:rsid w:val="00A949CF"/>
    <w:rsid w:val="00AA707A"/>
    <w:rsid w:val="00B00F26"/>
    <w:rsid w:val="00B034A1"/>
    <w:rsid w:val="00B16B71"/>
    <w:rsid w:val="00BA4656"/>
    <w:rsid w:val="00BB7D5D"/>
    <w:rsid w:val="00BD37CD"/>
    <w:rsid w:val="00BF17FC"/>
    <w:rsid w:val="00C269D7"/>
    <w:rsid w:val="00C76603"/>
    <w:rsid w:val="00CD03D0"/>
    <w:rsid w:val="00CD4480"/>
    <w:rsid w:val="00D03593"/>
    <w:rsid w:val="00D1642D"/>
    <w:rsid w:val="00D52B94"/>
    <w:rsid w:val="00F05814"/>
    <w:rsid w:val="00F16FF1"/>
    <w:rsid w:val="00F6067F"/>
    <w:rsid w:val="00F971C0"/>
    <w:rsid w:val="00FF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6C0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E46C0"/>
    <w:pPr>
      <w:widowControl w:val="0"/>
      <w:autoSpaceDE w:val="0"/>
      <w:autoSpaceDN w:val="0"/>
      <w:adjustRightInd w:val="0"/>
    </w:pPr>
  </w:style>
  <w:style w:type="character" w:styleId="a4">
    <w:name w:val="Strong"/>
    <w:qFormat/>
    <w:rsid w:val="006E46C0"/>
    <w:rPr>
      <w:b/>
      <w:bCs/>
    </w:rPr>
  </w:style>
  <w:style w:type="character" w:styleId="a5">
    <w:name w:val="Hyperlink"/>
    <w:unhideWhenUsed/>
    <w:rsid w:val="006E46C0"/>
    <w:rPr>
      <w:color w:val="0000FF"/>
      <w:u w:val="single"/>
    </w:rPr>
  </w:style>
  <w:style w:type="paragraph" w:customStyle="1" w:styleId="c13">
    <w:name w:val="c13"/>
    <w:basedOn w:val="a"/>
    <w:rsid w:val="0023412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10">
    <w:name w:val="c10"/>
    <w:basedOn w:val="a"/>
    <w:rsid w:val="00F6067F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rsid w:val="00B16B7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B16B71"/>
  </w:style>
  <w:style w:type="paragraph" w:customStyle="1" w:styleId="style17">
    <w:name w:val="style17"/>
    <w:basedOn w:val="a"/>
    <w:rsid w:val="00B16B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7">
    <w:name w:val="Emphasis"/>
    <w:qFormat/>
    <w:rsid w:val="00B16B71"/>
    <w:rPr>
      <w:i/>
      <w:iCs/>
    </w:rPr>
  </w:style>
  <w:style w:type="table" w:styleId="a8">
    <w:name w:val="Table Grid"/>
    <w:basedOn w:val="a1"/>
    <w:uiPriority w:val="59"/>
    <w:rsid w:val="00B00F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A35970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4">
    <w:name w:val="c4"/>
    <w:basedOn w:val="a0"/>
    <w:rsid w:val="00A35970"/>
  </w:style>
  <w:style w:type="character" w:customStyle="1" w:styleId="c3">
    <w:name w:val="c3"/>
    <w:basedOn w:val="a0"/>
    <w:rsid w:val="00A359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Рекомендовано к утверждению</vt:lpstr>
    </vt:vector>
  </TitlesOfParts>
  <Company>Inc.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Рекомендовано к утверждению</dc:title>
  <dc:creator>Ольга</dc:creator>
  <cp:lastModifiedBy>1</cp:lastModifiedBy>
  <cp:revision>4</cp:revision>
  <cp:lastPrinted>2019-09-14T10:02:00Z</cp:lastPrinted>
  <dcterms:created xsi:type="dcterms:W3CDTF">2019-09-13T18:14:00Z</dcterms:created>
  <dcterms:modified xsi:type="dcterms:W3CDTF">2019-09-15T11:29:00Z</dcterms:modified>
</cp:coreProperties>
</file>